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olor w:val="000000"/>
          <w:sz w:val="24"/>
        </w:rPr>
      </w:pPr>
    </w:p>
    <w:p>
      <w:pPr>
        <w:spacing w:line="360" w:lineRule="auto"/>
        <w:rPr>
          <w:color w:val="000000"/>
          <w:sz w:val="24"/>
        </w:rPr>
      </w:pPr>
    </w:p>
    <w:p>
      <w:pPr>
        <w:pStyle w:val="2"/>
        <w:spacing w:line="360" w:lineRule="auto"/>
        <w:ind w:left="5250"/>
        <w:rPr>
          <w:rFonts w:ascii="Times New Roman" w:hAnsi="Times New Roman"/>
          <w:color w:val="000000"/>
          <w:szCs w:val="24"/>
        </w:rPr>
      </w:pPr>
    </w:p>
    <w:p>
      <w:pPr>
        <w:spacing w:line="360" w:lineRule="auto"/>
        <w:rPr>
          <w:color w:val="000000"/>
          <w:sz w:val="24"/>
        </w:rPr>
      </w:pPr>
    </w:p>
    <w:p>
      <w:pPr>
        <w:spacing w:line="360" w:lineRule="auto"/>
        <w:rPr>
          <w:rFonts w:eastAsia="华文中宋"/>
          <w:color w:val="000000"/>
          <w:sz w:val="36"/>
          <w:szCs w:val="36"/>
        </w:rPr>
      </w:pPr>
    </w:p>
    <w:p>
      <w:pPr>
        <w:adjustRightInd w:val="0"/>
        <w:snapToGrid w:val="0"/>
        <w:spacing w:line="360" w:lineRule="auto"/>
        <w:jc w:val="center"/>
        <w:rPr>
          <w:rFonts w:hint="eastAsia" w:ascii="黑体" w:hAnsi="宋体" w:eastAsia="黑体"/>
          <w:b/>
          <w:bCs/>
          <w:color w:val="000000"/>
          <w:spacing w:val="60"/>
          <w:sz w:val="52"/>
          <w:szCs w:val="52"/>
        </w:rPr>
      </w:pPr>
      <w:r>
        <w:rPr>
          <w:rFonts w:hint="eastAsia" w:ascii="黑体" w:hAnsi="宋体" w:eastAsia="黑体"/>
          <w:b/>
          <w:bCs/>
          <w:color w:val="000000"/>
          <w:spacing w:val="60"/>
          <w:sz w:val="52"/>
          <w:szCs w:val="52"/>
        </w:rPr>
        <w:t>委托代理合同</w:t>
      </w:r>
    </w:p>
    <w:p>
      <w:pPr>
        <w:spacing w:line="360" w:lineRule="auto"/>
        <w:jc w:val="center"/>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（示范文本）</w:t>
      </w:r>
    </w:p>
    <w:p>
      <w:pPr>
        <w:spacing w:line="360" w:lineRule="auto"/>
        <w:jc w:val="center"/>
        <w:rPr>
          <w:rFonts w:hint="eastAsia" w:ascii="黑体" w:hAnsi="宋体" w:eastAsia="黑体"/>
          <w:b/>
          <w:bCs/>
          <w:spacing w:val="60"/>
          <w:sz w:val="28"/>
          <w:szCs w:val="28"/>
        </w:rPr>
      </w:pPr>
      <w:r>
        <w:rPr>
          <w:rFonts w:hint="eastAsia" w:ascii="黑体" w:hAnsi="宋体" w:eastAsia="黑体"/>
          <w:b/>
          <w:bCs/>
          <w:spacing w:val="60"/>
          <w:sz w:val="28"/>
          <w:szCs w:val="28"/>
        </w:rPr>
        <w:t>（适用于</w:t>
      </w:r>
      <w:r>
        <w:rPr>
          <w:rFonts w:hint="eastAsia" w:ascii="黑体" w:hAnsi="宋体" w:eastAsia="黑体"/>
          <w:b/>
          <w:bCs/>
          <w:spacing w:val="60"/>
          <w:sz w:val="28"/>
          <w:szCs w:val="28"/>
          <w:lang w:eastAsia="zh-CN"/>
        </w:rPr>
        <w:t>受</w:t>
      </w:r>
      <w:r>
        <w:rPr>
          <w:rFonts w:hint="eastAsia" w:ascii="黑体" w:hAnsi="宋体" w:eastAsia="黑体"/>
          <w:b/>
          <w:bCs/>
          <w:spacing w:val="60"/>
          <w:sz w:val="28"/>
          <w:szCs w:val="28"/>
        </w:rPr>
        <w:t>让）</w:t>
      </w:r>
    </w:p>
    <w:p>
      <w:pPr>
        <w:adjustRightInd w:val="0"/>
        <w:snapToGrid w:val="0"/>
        <w:spacing w:line="360" w:lineRule="auto"/>
        <w:jc w:val="center"/>
        <w:rPr>
          <w:rFonts w:hint="eastAsia" w:ascii="宋体" w:hAnsi="宋体"/>
          <w:b/>
          <w:color w:val="000000"/>
          <w:sz w:val="44"/>
          <w:szCs w:val="44"/>
        </w:rPr>
      </w:pPr>
    </w:p>
    <w:p>
      <w:pPr>
        <w:adjustRightInd w:val="0"/>
        <w:snapToGrid w:val="0"/>
        <w:spacing w:line="360" w:lineRule="auto"/>
        <w:jc w:val="center"/>
        <w:rPr>
          <w:rFonts w:eastAsia="华文中宋"/>
          <w:b/>
          <w:color w:val="000000"/>
          <w:spacing w:val="40"/>
          <w:sz w:val="36"/>
          <w:szCs w:val="36"/>
        </w:rPr>
      </w:pPr>
    </w:p>
    <w:p>
      <w:pPr>
        <w:adjustRightInd w:val="0"/>
        <w:snapToGrid w:val="0"/>
        <w:spacing w:line="360" w:lineRule="auto"/>
        <w:jc w:val="center"/>
        <w:rPr>
          <w:b/>
          <w:bCs/>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color w:val="000000"/>
          <w:sz w:val="24"/>
        </w:rPr>
      </w:pPr>
    </w:p>
    <w:p>
      <w:pPr>
        <w:adjustRightInd w:val="0"/>
        <w:snapToGrid w:val="0"/>
        <w:spacing w:line="360" w:lineRule="auto"/>
        <w:rPr>
          <w:bCs/>
          <w:color w:val="000000"/>
          <w:spacing w:val="34"/>
          <w:sz w:val="24"/>
        </w:rPr>
      </w:pPr>
      <w:r>
        <w:rPr>
          <w:bCs/>
          <w:color w:val="000000"/>
          <w:sz w:val="24"/>
        </w:rPr>
        <w:t xml:space="preserve">              </w:t>
      </w:r>
    </w:p>
    <w:p>
      <w:pPr>
        <w:adjustRightInd w:val="0"/>
        <w:snapToGrid w:val="0"/>
        <w:spacing w:line="360" w:lineRule="auto"/>
        <w:jc w:val="center"/>
        <w:rPr>
          <w:rFonts w:hint="eastAsia" w:hAnsi="宋体"/>
          <w:b/>
          <w:color w:val="000000"/>
          <w:sz w:val="28"/>
          <w:szCs w:val="28"/>
        </w:rPr>
      </w:pPr>
    </w:p>
    <w:p>
      <w:pPr>
        <w:adjustRightInd w:val="0"/>
        <w:snapToGrid w:val="0"/>
        <w:spacing w:line="360" w:lineRule="auto"/>
        <w:jc w:val="center"/>
        <w:rPr>
          <w:rFonts w:hAnsi="宋体"/>
          <w:b/>
          <w:color w:val="000000"/>
          <w:sz w:val="28"/>
          <w:szCs w:val="28"/>
        </w:rPr>
      </w:pPr>
      <w:r>
        <w:rPr>
          <w:rFonts w:hAnsi="宋体"/>
          <w:b/>
          <w:color w:val="000000"/>
          <w:sz w:val="28"/>
          <w:szCs w:val="28"/>
        </w:rPr>
        <w:t>合同使用须知</w:t>
      </w:r>
    </w:p>
    <w:p>
      <w:pPr>
        <w:adjustRightInd w:val="0"/>
        <w:snapToGrid w:val="0"/>
        <w:spacing w:line="360" w:lineRule="auto"/>
        <w:jc w:val="center"/>
        <w:rPr>
          <w:rFonts w:hAnsi="宋体"/>
          <w:b/>
          <w:color w:val="000000"/>
          <w:sz w:val="28"/>
          <w:szCs w:val="28"/>
        </w:rPr>
      </w:pPr>
    </w:p>
    <w:p>
      <w:pPr>
        <w:snapToGrid w:val="0"/>
        <w:spacing w:line="480" w:lineRule="auto"/>
        <w:ind w:firstLine="504" w:firstLineChars="210"/>
        <w:rPr>
          <w:rFonts w:hint="eastAsia"/>
          <w:color w:val="000000"/>
          <w:sz w:val="24"/>
        </w:rPr>
      </w:pPr>
      <w:r>
        <w:rPr>
          <w:rFonts w:hAnsi="宋体"/>
          <w:color w:val="000000"/>
          <w:sz w:val="24"/>
        </w:rPr>
        <w:t>一、本合同文本是根据《</w:t>
      </w:r>
      <w:r>
        <w:rPr>
          <w:rFonts w:hint="eastAsia" w:hAnsi="宋体"/>
          <w:color w:val="000000"/>
          <w:sz w:val="24"/>
        </w:rPr>
        <w:t>中华人民共和国民法典</w:t>
      </w:r>
      <w:r>
        <w:rPr>
          <w:rFonts w:hAnsi="宋体"/>
          <w:color w:val="000000"/>
          <w:sz w:val="24"/>
        </w:rPr>
        <w:t>》</w:t>
      </w:r>
      <w:r>
        <w:rPr>
          <w:rFonts w:hint="eastAsia" w:ascii="宋体" w:hAnsi="宋体"/>
          <w:sz w:val="24"/>
        </w:rPr>
        <w:t>及天津产权</w:t>
      </w:r>
      <w:r>
        <w:rPr>
          <w:rFonts w:hint="eastAsia" w:ascii="宋体" w:hAnsi="宋体"/>
          <w:sz w:val="24"/>
          <w:lang w:eastAsia="zh-CN"/>
        </w:rPr>
        <w:t>交易中心有限公司</w:t>
      </w:r>
      <w:r>
        <w:rPr>
          <w:rFonts w:hint="eastAsia" w:ascii="宋体" w:hAnsi="宋体"/>
          <w:sz w:val="24"/>
        </w:rPr>
        <w:t>（以下简称“</w:t>
      </w:r>
      <w:r>
        <w:rPr>
          <w:rFonts w:hint="eastAsia" w:ascii="宋体" w:hAnsi="宋体"/>
          <w:sz w:val="24"/>
          <w:lang w:eastAsia="zh-CN"/>
        </w:rPr>
        <w:t>天津产权</w:t>
      </w:r>
      <w:r>
        <w:rPr>
          <w:rFonts w:hint="eastAsia" w:ascii="宋体" w:hAnsi="宋体"/>
          <w:sz w:val="24"/>
        </w:rPr>
        <w:t>”）交易规则</w:t>
      </w:r>
      <w:r>
        <w:rPr>
          <w:rFonts w:hAnsi="宋体"/>
          <w:color w:val="000000"/>
          <w:sz w:val="24"/>
        </w:rPr>
        <w:t>制定的示范文本。构成本合同示范文本要件的合同条款均为提示性适用条款。条款所列内容，包括括号中所列内容，均由合同当事人约定时选择采用。</w:t>
      </w:r>
      <w:r>
        <w:rPr>
          <w:rFonts w:hint="eastAsia" w:hAnsi="宋体"/>
          <w:color w:val="000000"/>
          <w:sz w:val="24"/>
        </w:rPr>
        <w:t>本</w:t>
      </w:r>
      <w:r>
        <w:rPr>
          <w:rFonts w:hAnsi="宋体"/>
          <w:color w:val="000000"/>
          <w:sz w:val="24"/>
        </w:rPr>
        <w:t>示范合同</w:t>
      </w:r>
      <w:r>
        <w:rPr>
          <w:rFonts w:hint="eastAsia" w:hAnsi="宋体"/>
          <w:color w:val="000000"/>
          <w:sz w:val="24"/>
        </w:rPr>
        <w:t>所列提示性条款在正式合同中</w:t>
      </w:r>
      <w:r>
        <w:rPr>
          <w:rFonts w:hint="eastAsia" w:ascii="宋体" w:hAnsi="宋体"/>
          <w:color w:val="000000"/>
          <w:sz w:val="24"/>
        </w:rPr>
        <w:t>应予删除。</w:t>
      </w:r>
    </w:p>
    <w:p>
      <w:pPr>
        <w:adjustRightInd w:val="0"/>
        <w:snapToGrid w:val="0"/>
        <w:spacing w:line="480" w:lineRule="auto"/>
        <w:ind w:firstLine="567"/>
        <w:rPr>
          <w:rFonts w:hAnsi="宋体"/>
          <w:color w:val="000000"/>
          <w:sz w:val="24"/>
        </w:rPr>
      </w:pPr>
      <w:r>
        <w:rPr>
          <w:rFonts w:hAnsi="宋体"/>
          <w:color w:val="000000"/>
          <w:sz w:val="24"/>
        </w:rPr>
        <w:t>二、为更好地维护当事人的权益，签订合同时应当慎重，力求具体、严密。订立具体条款，需要约定的必须表述清楚，无须约定的用</w:t>
      </w:r>
      <w:r>
        <w:rPr>
          <w:color w:val="000000"/>
          <w:sz w:val="24"/>
        </w:rPr>
        <w:t>“</w:t>
      </w:r>
      <w:r>
        <w:rPr>
          <w:rFonts w:hAnsi="宋体"/>
          <w:color w:val="000000"/>
          <w:sz w:val="24"/>
        </w:rPr>
        <w:t>本合同不涉及此条款</w:t>
      </w:r>
      <w:r>
        <w:rPr>
          <w:color w:val="000000"/>
          <w:sz w:val="24"/>
        </w:rPr>
        <w:t>”</w:t>
      </w:r>
      <w:r>
        <w:rPr>
          <w:rFonts w:hAnsi="宋体"/>
          <w:color w:val="000000"/>
          <w:sz w:val="24"/>
        </w:rPr>
        <w:t>或</w:t>
      </w:r>
      <w:r>
        <w:rPr>
          <w:color w:val="000000"/>
          <w:sz w:val="24"/>
        </w:rPr>
        <w:t>“</w:t>
      </w:r>
      <w:r>
        <w:rPr>
          <w:rFonts w:hAnsi="宋体"/>
          <w:color w:val="000000"/>
          <w:sz w:val="24"/>
        </w:rPr>
        <w:t>本合同对此条款无须约定</w:t>
      </w:r>
      <w:r>
        <w:rPr>
          <w:color w:val="000000"/>
          <w:sz w:val="24"/>
        </w:rPr>
        <w:t>”</w:t>
      </w:r>
      <w:r>
        <w:rPr>
          <w:rFonts w:hAnsi="宋体"/>
          <w:color w:val="000000"/>
          <w:sz w:val="24"/>
        </w:rPr>
        <w:t>加以载明。</w:t>
      </w:r>
    </w:p>
    <w:p>
      <w:pPr>
        <w:pStyle w:val="5"/>
        <w:spacing w:before="0" w:beforeLines="0" w:line="360" w:lineRule="auto"/>
        <w:ind w:firstLine="473" w:firstLineChars="200"/>
        <w:rPr>
          <w:rFonts w:hint="eastAsia" w:ascii="宋体" w:hAnsi="宋体" w:eastAsia="宋体"/>
        </w:rPr>
      </w:pPr>
      <w:r>
        <w:rPr>
          <w:rFonts w:hint="eastAsia" w:ascii="宋体" w:hAnsi="宋体" w:eastAsia="宋体"/>
        </w:rPr>
        <w:t>三、合同涉及的当事人如为自然人的，请在当事人</w:t>
      </w:r>
      <w:r>
        <w:rPr>
          <w:rFonts w:hint="eastAsia" w:ascii="宋体" w:hAnsi="宋体" w:eastAsia="宋体"/>
          <w:lang w:eastAsia="zh-CN"/>
        </w:rPr>
        <w:t>基本情况</w:t>
      </w:r>
      <w:r>
        <w:rPr>
          <w:rFonts w:hint="eastAsia" w:ascii="宋体" w:hAnsi="宋体" w:eastAsia="宋体"/>
        </w:rPr>
        <w:t>中填写姓名及身份证号码。</w:t>
      </w:r>
    </w:p>
    <w:p>
      <w:pPr>
        <w:adjustRightInd w:val="0"/>
        <w:snapToGrid w:val="0"/>
        <w:spacing w:line="480" w:lineRule="auto"/>
        <w:ind w:firstLine="567"/>
        <w:rPr>
          <w:color w:val="000000"/>
          <w:sz w:val="24"/>
        </w:rPr>
      </w:pPr>
      <w:r>
        <w:rPr>
          <w:rFonts w:hint="eastAsia" w:hAnsi="宋体"/>
          <w:color w:val="000000"/>
          <w:sz w:val="24"/>
          <w:lang w:eastAsia="zh-CN"/>
        </w:rPr>
        <w:t>四</w:t>
      </w:r>
      <w:r>
        <w:rPr>
          <w:rFonts w:hAnsi="宋体"/>
          <w:color w:val="000000"/>
          <w:sz w:val="24"/>
        </w:rPr>
        <w:t>、委托标的名称：可以是产（股）权、</w:t>
      </w:r>
      <w:r>
        <w:rPr>
          <w:rFonts w:hint="eastAsia" w:hAnsi="宋体"/>
          <w:color w:val="000000"/>
          <w:sz w:val="24"/>
        </w:rPr>
        <w:t>资产、增资扩股项目</w:t>
      </w:r>
      <w:r>
        <w:rPr>
          <w:rFonts w:hAnsi="宋体"/>
          <w:color w:val="000000"/>
          <w:sz w:val="24"/>
        </w:rPr>
        <w:t>等</w:t>
      </w:r>
      <w:r>
        <w:rPr>
          <w:rFonts w:hint="eastAsia" w:hAnsi="宋体"/>
          <w:color w:val="000000"/>
          <w:sz w:val="24"/>
        </w:rPr>
        <w:t>，当事人可根据项目实际情况在本合同文本基础上修改、调整或补充</w:t>
      </w:r>
      <w:r>
        <w:rPr>
          <w:rFonts w:hAnsi="宋体"/>
          <w:color w:val="000000"/>
          <w:sz w:val="24"/>
        </w:rPr>
        <w:t>。</w:t>
      </w:r>
    </w:p>
    <w:p>
      <w:pPr>
        <w:adjustRightInd w:val="0"/>
        <w:snapToGrid w:val="0"/>
        <w:spacing w:line="480" w:lineRule="auto"/>
        <w:ind w:firstLine="567"/>
        <w:rPr>
          <w:rFonts w:hAnsi="宋体"/>
          <w:color w:val="000000"/>
          <w:sz w:val="24"/>
        </w:rPr>
      </w:pPr>
      <w:r>
        <w:rPr>
          <w:rFonts w:hint="eastAsia" w:hAnsi="宋体"/>
          <w:color w:val="000000"/>
          <w:sz w:val="24"/>
          <w:lang w:eastAsia="zh-CN"/>
        </w:rPr>
        <w:t>五</w:t>
      </w:r>
      <w:r>
        <w:rPr>
          <w:rFonts w:hAnsi="宋体"/>
          <w:color w:val="000000"/>
          <w:sz w:val="24"/>
        </w:rPr>
        <w:t>、争议的解决方式，除协商和调解方式外，合同当事人还可以选择仲裁或诉讼方式，但选择了仲裁方式就不能再约定其他方式。</w:t>
      </w:r>
    </w:p>
    <w:p>
      <w:pPr>
        <w:adjustRightInd w:val="0"/>
        <w:snapToGrid w:val="0"/>
        <w:spacing w:line="480" w:lineRule="auto"/>
        <w:ind w:firstLine="567"/>
        <w:rPr>
          <w:color w:val="000000"/>
          <w:sz w:val="24"/>
        </w:rPr>
      </w:pPr>
    </w:p>
    <w:p>
      <w:pPr>
        <w:adjustRightInd w:val="0"/>
        <w:snapToGrid w:val="0"/>
        <w:spacing w:line="360" w:lineRule="auto"/>
        <w:rPr>
          <w:rFonts w:hAnsi="华文中宋" w:eastAsia="华文中宋"/>
          <w:b/>
          <w:color w:val="000000"/>
          <w:sz w:val="32"/>
          <w:szCs w:val="32"/>
        </w:rPr>
      </w:pPr>
    </w:p>
    <w:p>
      <w:pPr>
        <w:adjustRightInd w:val="0"/>
        <w:snapToGrid w:val="0"/>
        <w:spacing w:line="360" w:lineRule="auto"/>
        <w:jc w:val="center"/>
        <w:rPr>
          <w:rFonts w:hint="eastAsia" w:hAnsi="华文中宋" w:eastAsia="华文中宋"/>
          <w:b/>
          <w:color w:val="000000"/>
          <w:sz w:val="32"/>
          <w:szCs w:val="32"/>
        </w:rPr>
      </w:pPr>
    </w:p>
    <w:p>
      <w:pPr>
        <w:adjustRightInd w:val="0"/>
        <w:snapToGrid w:val="0"/>
        <w:spacing w:line="360" w:lineRule="auto"/>
        <w:jc w:val="center"/>
        <w:rPr>
          <w:rFonts w:hint="eastAsia" w:hAnsi="华文中宋" w:eastAsia="华文中宋"/>
          <w:b/>
          <w:color w:val="000000"/>
          <w:sz w:val="32"/>
          <w:szCs w:val="32"/>
        </w:rPr>
      </w:pPr>
    </w:p>
    <w:p>
      <w:pPr>
        <w:adjustRightInd w:val="0"/>
        <w:snapToGrid w:val="0"/>
        <w:spacing w:line="360" w:lineRule="auto"/>
        <w:jc w:val="center"/>
        <w:rPr>
          <w:rFonts w:hint="eastAsia" w:hAnsi="华文中宋" w:eastAsia="华文中宋"/>
          <w:b/>
          <w:color w:val="000000"/>
          <w:sz w:val="32"/>
          <w:szCs w:val="32"/>
        </w:rPr>
      </w:pPr>
    </w:p>
    <w:p>
      <w:pPr>
        <w:adjustRightInd w:val="0"/>
        <w:snapToGrid w:val="0"/>
        <w:spacing w:line="360" w:lineRule="auto"/>
        <w:jc w:val="center"/>
        <w:rPr>
          <w:rFonts w:eastAsia="华文中宋"/>
          <w:color w:val="000000"/>
          <w:sz w:val="32"/>
          <w:szCs w:val="32"/>
        </w:rPr>
      </w:pPr>
      <w:r>
        <w:rPr>
          <w:rFonts w:hAnsi="华文中宋" w:eastAsia="华文中宋"/>
          <w:b/>
          <w:color w:val="000000"/>
          <w:sz w:val="32"/>
          <w:szCs w:val="32"/>
        </w:rPr>
        <w:t>本合同涉及的当事</w:t>
      </w:r>
      <w:r>
        <w:rPr>
          <w:rFonts w:hint="eastAsia" w:hAnsi="华文中宋" w:eastAsia="华文中宋"/>
          <w:b/>
          <w:color w:val="000000"/>
          <w:sz w:val="32"/>
          <w:szCs w:val="32"/>
          <w:lang w:eastAsia="zh-CN"/>
        </w:rPr>
        <w:t>人</w:t>
      </w:r>
    </w:p>
    <w:p>
      <w:pPr>
        <w:snapToGrid w:val="0"/>
        <w:spacing w:line="360" w:lineRule="auto"/>
        <w:rPr>
          <w:color w:val="000000"/>
          <w:sz w:val="24"/>
        </w:rPr>
      </w:pPr>
    </w:p>
    <w:p>
      <w:pPr>
        <w:snapToGrid w:val="0"/>
        <w:spacing w:line="300" w:lineRule="auto"/>
        <w:rPr>
          <w:color w:val="000000"/>
          <w:sz w:val="24"/>
        </w:rPr>
      </w:pPr>
      <w:r>
        <w:rPr>
          <w:rFonts w:hAnsi="宋体"/>
          <w:b/>
          <w:color w:val="000000"/>
          <w:sz w:val="24"/>
        </w:rPr>
        <w:t>委托</w:t>
      </w:r>
      <w:r>
        <w:rPr>
          <w:rFonts w:hint="eastAsia" w:hAnsi="宋体"/>
          <w:b/>
          <w:color w:val="000000"/>
          <w:sz w:val="24"/>
          <w:lang w:eastAsia="zh-CN"/>
        </w:rPr>
        <w:t>人</w:t>
      </w:r>
      <w:r>
        <w:rPr>
          <w:rFonts w:hAnsi="宋体"/>
          <w:b/>
          <w:color w:val="000000"/>
          <w:sz w:val="24"/>
        </w:rPr>
        <w:t>（以下简称甲方）：</w:t>
      </w:r>
      <w:r>
        <w:rPr>
          <w:color w:val="000000"/>
          <w:sz w:val="24"/>
        </w:rPr>
        <w:t xml:space="preserve"> </w:t>
      </w:r>
    </w:p>
    <w:p>
      <w:pPr>
        <w:snapToGrid w:val="0"/>
        <w:spacing w:line="300" w:lineRule="auto"/>
        <w:rPr>
          <w:color w:val="000000"/>
          <w:sz w:val="24"/>
        </w:rPr>
      </w:pPr>
    </w:p>
    <w:p>
      <w:pPr>
        <w:snapToGrid w:val="0"/>
        <w:spacing w:line="300" w:lineRule="auto"/>
        <w:rPr>
          <w:color w:val="000000"/>
          <w:sz w:val="24"/>
        </w:rPr>
      </w:pPr>
      <w:r>
        <w:rPr>
          <w:rFonts w:hAnsi="宋体"/>
          <w:color w:val="000000"/>
          <w:sz w:val="24"/>
        </w:rPr>
        <w:t>法定代表人：</w:t>
      </w:r>
      <w:r>
        <w:rPr>
          <w:color w:val="000000"/>
          <w:sz w:val="24"/>
        </w:rPr>
        <w:t xml:space="preserve"> </w:t>
      </w:r>
    </w:p>
    <w:p>
      <w:pPr>
        <w:snapToGrid w:val="0"/>
        <w:spacing w:line="300" w:lineRule="auto"/>
        <w:rPr>
          <w:color w:val="000000"/>
          <w:sz w:val="24"/>
        </w:rPr>
      </w:pPr>
    </w:p>
    <w:p>
      <w:pPr>
        <w:snapToGrid w:val="0"/>
        <w:spacing w:line="300" w:lineRule="auto"/>
        <w:rPr>
          <w:color w:val="000000"/>
          <w:sz w:val="24"/>
        </w:rPr>
      </w:pPr>
      <w:r>
        <w:rPr>
          <w:rFonts w:hint="eastAsia" w:hAnsi="宋体"/>
          <w:color w:val="000000"/>
          <w:sz w:val="24"/>
        </w:rPr>
        <w:t>地址</w:t>
      </w:r>
      <w:r>
        <w:rPr>
          <w:rFonts w:hAnsi="宋体"/>
          <w:color w:val="000000"/>
          <w:sz w:val="24"/>
        </w:rPr>
        <w:t>：</w:t>
      </w:r>
    </w:p>
    <w:p>
      <w:pPr>
        <w:snapToGrid w:val="0"/>
        <w:spacing w:line="300" w:lineRule="auto"/>
        <w:rPr>
          <w:color w:val="000000"/>
          <w:sz w:val="24"/>
        </w:rPr>
      </w:pPr>
    </w:p>
    <w:p>
      <w:pPr>
        <w:snapToGrid w:val="0"/>
        <w:spacing w:line="300" w:lineRule="auto"/>
        <w:rPr>
          <w:color w:val="000000"/>
          <w:sz w:val="24"/>
        </w:rPr>
      </w:pPr>
      <w:r>
        <w:rPr>
          <w:rFonts w:hAnsi="宋体"/>
          <w:color w:val="000000"/>
          <w:sz w:val="24"/>
        </w:rPr>
        <w:t>电话：</w:t>
      </w:r>
      <w:r>
        <w:rPr>
          <w:color w:val="000000"/>
          <w:sz w:val="24"/>
        </w:rPr>
        <w:t xml:space="preserve"> </w:t>
      </w:r>
    </w:p>
    <w:p>
      <w:pPr>
        <w:snapToGrid w:val="0"/>
        <w:spacing w:line="300" w:lineRule="auto"/>
        <w:rPr>
          <w:color w:val="000000"/>
          <w:sz w:val="24"/>
        </w:rPr>
      </w:pPr>
    </w:p>
    <w:p>
      <w:pPr>
        <w:snapToGrid w:val="0"/>
        <w:spacing w:line="300" w:lineRule="auto"/>
        <w:rPr>
          <w:rFonts w:hAnsi="宋体"/>
          <w:color w:val="000000"/>
          <w:sz w:val="24"/>
        </w:rPr>
      </w:pPr>
      <w:r>
        <w:rPr>
          <w:rFonts w:hAnsi="宋体"/>
          <w:color w:val="000000"/>
          <w:sz w:val="24"/>
        </w:rPr>
        <w:t>传真：</w:t>
      </w:r>
    </w:p>
    <w:p>
      <w:pPr>
        <w:snapToGrid w:val="0"/>
        <w:spacing w:line="300" w:lineRule="auto"/>
        <w:rPr>
          <w:rFonts w:hint="eastAsia" w:hAnsi="宋体"/>
          <w:color w:val="000000"/>
          <w:sz w:val="24"/>
        </w:rPr>
      </w:pPr>
      <w:r>
        <w:rPr>
          <w:rFonts w:hint="eastAsia" w:hAnsi="宋体"/>
          <w:color w:val="000000"/>
          <w:sz w:val="24"/>
        </w:rPr>
        <w:t xml:space="preserve"> </w:t>
      </w:r>
    </w:p>
    <w:p>
      <w:pPr>
        <w:snapToGrid w:val="0"/>
        <w:spacing w:line="300" w:lineRule="auto"/>
        <w:rPr>
          <w:color w:val="000000"/>
          <w:sz w:val="24"/>
        </w:rPr>
      </w:pPr>
      <w:r>
        <w:rPr>
          <w:rFonts w:hint="eastAsia" w:hAnsi="宋体"/>
          <w:color w:val="000000"/>
          <w:sz w:val="24"/>
        </w:rPr>
        <w:t>电子邮箱：</w:t>
      </w:r>
    </w:p>
    <w:p>
      <w:pPr>
        <w:snapToGrid w:val="0"/>
        <w:spacing w:line="360" w:lineRule="auto"/>
        <w:rPr>
          <w:rFonts w:hint="eastAsia" w:hAnsi="宋体"/>
          <w:color w:val="000000"/>
          <w:sz w:val="24"/>
        </w:rPr>
      </w:pPr>
    </w:p>
    <w:p>
      <w:pPr>
        <w:snapToGrid w:val="0"/>
        <w:spacing w:line="480" w:lineRule="auto"/>
        <w:rPr>
          <w:rFonts w:hAnsi="宋体"/>
          <w:b/>
          <w:color w:val="000000"/>
          <w:sz w:val="24"/>
        </w:rPr>
      </w:pPr>
    </w:p>
    <w:p>
      <w:pPr>
        <w:snapToGrid w:val="0"/>
        <w:spacing w:line="360" w:lineRule="auto"/>
        <w:rPr>
          <w:b/>
          <w:color w:val="000000"/>
          <w:sz w:val="24"/>
        </w:rPr>
      </w:pPr>
    </w:p>
    <w:p>
      <w:pPr>
        <w:snapToGrid w:val="0"/>
        <w:spacing w:line="360" w:lineRule="auto"/>
        <w:rPr>
          <w:b/>
          <w:color w:val="000000"/>
          <w:sz w:val="24"/>
        </w:rPr>
      </w:pPr>
    </w:p>
    <w:p>
      <w:pPr>
        <w:snapToGrid w:val="0"/>
        <w:spacing w:line="300" w:lineRule="auto"/>
        <w:rPr>
          <w:color w:val="000000"/>
          <w:sz w:val="24"/>
        </w:rPr>
      </w:pPr>
      <w:r>
        <w:rPr>
          <w:rFonts w:hAnsi="宋体"/>
          <w:b/>
          <w:color w:val="000000"/>
          <w:sz w:val="24"/>
        </w:rPr>
        <w:t>受托</w:t>
      </w:r>
      <w:r>
        <w:rPr>
          <w:rFonts w:hint="eastAsia" w:hAnsi="宋体"/>
          <w:b/>
          <w:color w:val="000000"/>
          <w:sz w:val="24"/>
          <w:lang w:eastAsia="zh-CN"/>
        </w:rPr>
        <w:t>人</w:t>
      </w:r>
      <w:r>
        <w:rPr>
          <w:rFonts w:hAnsi="宋体"/>
          <w:b/>
          <w:color w:val="000000"/>
          <w:sz w:val="24"/>
        </w:rPr>
        <w:t>（以下简称乙方）：</w:t>
      </w:r>
      <w:r>
        <w:rPr>
          <w:color w:val="000000"/>
          <w:sz w:val="24"/>
        </w:rPr>
        <w:t xml:space="preserve"> </w:t>
      </w:r>
    </w:p>
    <w:p>
      <w:pPr>
        <w:snapToGrid w:val="0"/>
        <w:spacing w:line="300" w:lineRule="auto"/>
        <w:rPr>
          <w:color w:val="000000"/>
          <w:sz w:val="24"/>
        </w:rPr>
      </w:pPr>
    </w:p>
    <w:p>
      <w:pPr>
        <w:snapToGrid w:val="0"/>
        <w:spacing w:line="300" w:lineRule="auto"/>
        <w:rPr>
          <w:color w:val="000000"/>
          <w:sz w:val="24"/>
          <w:u w:val="single"/>
        </w:rPr>
      </w:pPr>
      <w:r>
        <w:rPr>
          <w:rFonts w:hAnsi="宋体"/>
          <w:color w:val="000000"/>
          <w:sz w:val="24"/>
        </w:rPr>
        <w:t>法定代表人：</w:t>
      </w:r>
    </w:p>
    <w:p>
      <w:pPr>
        <w:snapToGrid w:val="0"/>
        <w:spacing w:line="300" w:lineRule="auto"/>
        <w:rPr>
          <w:color w:val="000000"/>
          <w:sz w:val="24"/>
        </w:rPr>
      </w:pPr>
    </w:p>
    <w:p>
      <w:pPr>
        <w:snapToGrid w:val="0"/>
        <w:spacing w:line="300" w:lineRule="auto"/>
        <w:rPr>
          <w:color w:val="000000"/>
          <w:sz w:val="24"/>
        </w:rPr>
      </w:pPr>
      <w:r>
        <w:rPr>
          <w:rFonts w:hint="eastAsia" w:hAnsi="宋体"/>
          <w:color w:val="000000"/>
          <w:sz w:val="24"/>
        </w:rPr>
        <w:t>地址</w:t>
      </w:r>
      <w:r>
        <w:rPr>
          <w:rFonts w:hAnsi="宋体"/>
          <w:color w:val="000000"/>
          <w:sz w:val="24"/>
        </w:rPr>
        <w:t>：</w:t>
      </w:r>
      <w:r>
        <w:rPr>
          <w:color w:val="000000"/>
          <w:sz w:val="24"/>
        </w:rPr>
        <w:t xml:space="preserve"> </w:t>
      </w:r>
    </w:p>
    <w:p>
      <w:pPr>
        <w:snapToGrid w:val="0"/>
        <w:spacing w:line="300" w:lineRule="auto"/>
        <w:rPr>
          <w:color w:val="000000"/>
          <w:sz w:val="24"/>
        </w:rPr>
      </w:pPr>
    </w:p>
    <w:p>
      <w:pPr>
        <w:snapToGrid w:val="0"/>
        <w:spacing w:line="300" w:lineRule="auto"/>
        <w:rPr>
          <w:color w:val="000000"/>
          <w:sz w:val="24"/>
        </w:rPr>
      </w:pPr>
      <w:r>
        <w:rPr>
          <w:rFonts w:hAnsi="宋体"/>
          <w:color w:val="000000"/>
          <w:sz w:val="24"/>
        </w:rPr>
        <w:t>电话：</w:t>
      </w:r>
      <w:r>
        <w:rPr>
          <w:color w:val="000000"/>
          <w:sz w:val="24"/>
        </w:rPr>
        <w:t xml:space="preserve"> </w:t>
      </w:r>
    </w:p>
    <w:p>
      <w:pPr>
        <w:snapToGrid w:val="0"/>
        <w:spacing w:line="300" w:lineRule="auto"/>
        <w:rPr>
          <w:color w:val="000000"/>
          <w:sz w:val="24"/>
        </w:rPr>
      </w:pPr>
    </w:p>
    <w:p>
      <w:pPr>
        <w:snapToGrid w:val="0"/>
        <w:spacing w:line="300" w:lineRule="auto"/>
        <w:rPr>
          <w:color w:val="000000"/>
          <w:sz w:val="24"/>
          <w:u w:val="single"/>
        </w:rPr>
      </w:pPr>
      <w:r>
        <w:rPr>
          <w:rFonts w:hAnsi="宋体"/>
          <w:color w:val="000000"/>
          <w:sz w:val="24"/>
        </w:rPr>
        <w:t>传真：</w:t>
      </w:r>
    </w:p>
    <w:p>
      <w:pPr>
        <w:snapToGrid w:val="0"/>
        <w:spacing w:line="300" w:lineRule="auto"/>
        <w:rPr>
          <w:color w:val="000000"/>
          <w:sz w:val="24"/>
        </w:rPr>
      </w:pPr>
    </w:p>
    <w:p>
      <w:pPr>
        <w:snapToGrid w:val="0"/>
        <w:spacing w:line="300" w:lineRule="auto"/>
        <w:rPr>
          <w:color w:val="000000"/>
          <w:sz w:val="24"/>
        </w:rPr>
      </w:pPr>
      <w:r>
        <w:rPr>
          <w:rFonts w:hint="eastAsia" w:hAnsi="宋体"/>
          <w:color w:val="000000"/>
          <w:sz w:val="24"/>
        </w:rPr>
        <w:t>电子邮箱：</w:t>
      </w:r>
    </w:p>
    <w:p>
      <w:pPr>
        <w:snapToGrid w:val="0"/>
        <w:spacing w:line="300" w:lineRule="auto"/>
        <w:rPr>
          <w:color w:val="000000"/>
          <w:sz w:val="24"/>
        </w:rPr>
      </w:pPr>
    </w:p>
    <w:p>
      <w:pPr>
        <w:snapToGrid w:val="0"/>
        <w:spacing w:line="360" w:lineRule="auto"/>
        <w:ind w:firstLine="585"/>
        <w:rPr>
          <w:color w:val="000000"/>
          <w:sz w:val="24"/>
        </w:rPr>
      </w:pPr>
    </w:p>
    <w:p>
      <w:pPr>
        <w:snapToGrid w:val="0"/>
        <w:spacing w:line="360" w:lineRule="auto"/>
        <w:ind w:firstLine="585"/>
        <w:rPr>
          <w:color w:val="000000"/>
          <w:sz w:val="24"/>
        </w:rPr>
      </w:pPr>
    </w:p>
    <w:p>
      <w:pPr>
        <w:snapToGrid w:val="0"/>
        <w:spacing w:line="360" w:lineRule="auto"/>
        <w:ind w:firstLine="585"/>
        <w:rPr>
          <w:color w:val="000000"/>
          <w:sz w:val="24"/>
        </w:rPr>
      </w:pPr>
    </w:p>
    <w:p>
      <w:pPr>
        <w:snapToGrid w:val="0"/>
        <w:spacing w:line="360" w:lineRule="auto"/>
        <w:ind w:firstLine="585"/>
        <w:rPr>
          <w:color w:val="000000"/>
          <w:sz w:val="24"/>
        </w:rPr>
      </w:pPr>
    </w:p>
    <w:p>
      <w:pPr>
        <w:adjustRightInd w:val="0"/>
        <w:snapToGrid w:val="0"/>
        <w:spacing w:after="100" w:afterAutospacing="1" w:line="360" w:lineRule="auto"/>
        <w:ind w:firstLine="567"/>
        <w:rPr>
          <w:color w:val="000000"/>
          <w:sz w:val="24"/>
        </w:rPr>
      </w:pPr>
      <w:r>
        <w:rPr>
          <w:rFonts w:hAnsi="宋体"/>
          <w:color w:val="000000"/>
          <w:sz w:val="24"/>
        </w:rPr>
        <w:t>甲、乙双方遵循自愿、平等、公正、诚实信用的原则，</w:t>
      </w:r>
      <w:r>
        <w:rPr>
          <w:rFonts w:hint="eastAsia" w:hAnsi="宋体"/>
          <w:color w:val="000000"/>
          <w:sz w:val="24"/>
        </w:rPr>
        <w:t>经</w:t>
      </w:r>
      <w:r>
        <w:rPr>
          <w:rFonts w:hAnsi="宋体"/>
          <w:color w:val="000000"/>
          <w:sz w:val="24"/>
        </w:rPr>
        <w:t>协商一致，订</w:t>
      </w:r>
      <w:r>
        <w:rPr>
          <w:rFonts w:hint="eastAsia" w:hAnsi="宋体"/>
          <w:color w:val="000000"/>
          <w:sz w:val="24"/>
        </w:rPr>
        <w:t>立</w:t>
      </w:r>
      <w:r>
        <w:rPr>
          <w:rFonts w:hAnsi="宋体"/>
          <w:color w:val="000000"/>
          <w:sz w:val="24"/>
        </w:rPr>
        <w:t>本委托合同</w:t>
      </w:r>
      <w:r>
        <w:rPr>
          <w:rFonts w:hint="eastAsia" w:hAnsi="宋体"/>
          <w:color w:val="000000"/>
          <w:sz w:val="24"/>
        </w:rPr>
        <w:t>，</w:t>
      </w:r>
      <w:r>
        <w:rPr>
          <w:rFonts w:hint="eastAsia" w:ascii="宋体" w:hAnsi="宋体"/>
          <w:sz w:val="24"/>
        </w:rPr>
        <w:t>以资共同遵守。</w:t>
      </w:r>
    </w:p>
    <w:p>
      <w:pPr>
        <w:adjustRightInd w:val="0"/>
        <w:snapToGrid w:val="0"/>
        <w:spacing w:line="360" w:lineRule="auto"/>
        <w:ind w:firstLine="567"/>
        <w:rPr>
          <w:b/>
          <w:color w:val="000000"/>
          <w:sz w:val="24"/>
        </w:rPr>
      </w:pPr>
      <w:r>
        <w:rPr>
          <w:rFonts w:hAnsi="宋体"/>
          <w:b/>
          <w:color w:val="000000"/>
          <w:sz w:val="24"/>
        </w:rPr>
        <w:t>第一条</w:t>
      </w:r>
      <w:r>
        <w:rPr>
          <w:b/>
          <w:color w:val="000000"/>
          <w:sz w:val="24"/>
        </w:rPr>
        <w:t xml:space="preserve">  </w:t>
      </w:r>
      <w:r>
        <w:rPr>
          <w:rFonts w:hAnsi="宋体"/>
          <w:b/>
          <w:color w:val="000000"/>
          <w:sz w:val="24"/>
        </w:rPr>
        <w:t>委托事项</w:t>
      </w:r>
    </w:p>
    <w:p>
      <w:pPr>
        <w:snapToGrid w:val="0"/>
        <w:spacing w:line="360" w:lineRule="auto"/>
        <w:ind w:left="119" w:leftChars="57" w:firstLine="384" w:firstLineChars="16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color w:val="000000"/>
          <w:sz w:val="24"/>
        </w:rPr>
        <w:t>自愿</w:t>
      </w:r>
      <w:r>
        <w:rPr>
          <w:rFonts w:hint="eastAsia" w:asciiTheme="minorEastAsia" w:hAnsiTheme="minorEastAsia" w:eastAsiaTheme="minorEastAsia" w:cstheme="minorEastAsia"/>
          <w:sz w:val="24"/>
        </w:rPr>
        <w:t>委托乙方作为在</w:t>
      </w:r>
      <w:r>
        <w:rPr>
          <w:rFonts w:hint="eastAsia" w:asciiTheme="minorEastAsia" w:hAnsiTheme="minorEastAsia" w:eastAsiaTheme="minorEastAsia" w:cstheme="minorEastAsia"/>
          <w:color w:val="auto"/>
          <w:sz w:val="24"/>
        </w:rPr>
        <w:t>天津产权</w:t>
      </w:r>
      <w:r>
        <w:rPr>
          <w:rFonts w:hint="eastAsia" w:asciiTheme="minorEastAsia" w:hAnsiTheme="minorEastAsia" w:cstheme="minorEastAsia"/>
          <w:color w:val="auto"/>
          <w:sz w:val="24"/>
          <w:lang w:eastAsia="zh-CN"/>
        </w:rPr>
        <w:t>交易中心有限公司</w:t>
      </w:r>
      <w:r>
        <w:rPr>
          <w:rFonts w:hint="eastAsia" w:asciiTheme="minorEastAsia" w:hAnsiTheme="minorEastAsia" w:eastAsiaTheme="minorEastAsia" w:cstheme="minorEastAsia"/>
          <w:color w:val="auto"/>
          <w:sz w:val="24"/>
        </w:rPr>
        <w:t>（以下简称</w:t>
      </w:r>
      <w:r>
        <w:rPr>
          <w:rFonts w:hint="eastAsia" w:asciiTheme="minorEastAsia" w:hAnsiTheme="minorEastAsia" w:eastAsiaTheme="minorEastAsia" w:cstheme="minorEastAsia"/>
          <w:color w:val="auto"/>
          <w:sz w:val="24"/>
          <w:lang w:eastAsia="zh-CN"/>
        </w:rPr>
        <w:t>“</w:t>
      </w:r>
      <w:r>
        <w:rPr>
          <w:rFonts w:hint="eastAsia" w:asciiTheme="minorEastAsia" w:hAnsiTheme="minorEastAsia" w:cstheme="minorEastAsia"/>
          <w:color w:val="auto"/>
          <w:sz w:val="24"/>
          <w:lang w:eastAsia="zh-CN"/>
        </w:rPr>
        <w:t>天津产权</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sz w:val="24"/>
        </w:rPr>
        <w:t>受让</w:t>
      </w:r>
      <w:r>
        <w:rPr>
          <w:rFonts w:hint="eastAsia" w:asciiTheme="minorEastAsia" w:hAnsiTheme="minorEastAsia" w:eastAsiaTheme="minorEastAsia" w:cstheme="minorEastAsia"/>
          <w:sz w:val="24"/>
          <w:u w:val="single"/>
        </w:rPr>
        <w:t>（转让方名称）</w:t>
      </w:r>
      <w:r>
        <w:rPr>
          <w:rFonts w:hint="eastAsia" w:asciiTheme="minorEastAsia" w:hAnsiTheme="minorEastAsia" w:eastAsiaTheme="minorEastAsia" w:cstheme="minorEastAsia"/>
          <w:sz w:val="24"/>
        </w:rPr>
        <w:t>其持有的</w:t>
      </w:r>
      <w:r>
        <w:rPr>
          <w:rFonts w:hint="eastAsia" w:asciiTheme="minorEastAsia" w:hAnsiTheme="minorEastAsia" w:eastAsiaTheme="minorEastAsia" w:cstheme="minorEastAsia"/>
          <w:sz w:val="24"/>
          <w:u w:val="single"/>
        </w:rPr>
        <w:t>（标的）项目</w:t>
      </w:r>
      <w:r>
        <w:rPr>
          <w:rFonts w:hint="eastAsia" w:asciiTheme="minorEastAsia" w:hAnsiTheme="minorEastAsia" w:eastAsiaTheme="minorEastAsia" w:cstheme="minorEastAsia"/>
          <w:sz w:val="24"/>
        </w:rPr>
        <w:t>经纪机构，并按照</w:t>
      </w:r>
      <w:r>
        <w:rPr>
          <w:rFonts w:hint="eastAsia" w:asciiTheme="minorEastAsia" w:hAnsiTheme="minorEastAsia" w:cstheme="minorEastAsia"/>
          <w:sz w:val="24"/>
          <w:lang w:eastAsia="zh-CN"/>
        </w:rPr>
        <w:t>天津产权</w:t>
      </w:r>
      <w:r>
        <w:rPr>
          <w:rFonts w:hint="eastAsia" w:asciiTheme="minorEastAsia" w:hAnsiTheme="minorEastAsia" w:eastAsiaTheme="minorEastAsia" w:cstheme="minorEastAsia"/>
          <w:sz w:val="24"/>
        </w:rPr>
        <w:t>交易规则为甲方提供经纪代理服务。</w:t>
      </w:r>
    </w:p>
    <w:p>
      <w:pPr>
        <w:snapToGrid w:val="0"/>
        <w:spacing w:after="100" w:afterAutospacing="1"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2、乙方愿意接受甲方委托，指定其</w:t>
      </w:r>
      <w:r>
        <w:rPr>
          <w:rFonts w:hint="eastAsia" w:asciiTheme="minorEastAsia" w:hAnsiTheme="minorEastAsia" w:cstheme="minorEastAsia"/>
          <w:sz w:val="24"/>
          <w:lang w:eastAsia="zh-CN"/>
        </w:rPr>
        <w:t>经办人</w:t>
      </w:r>
      <w:r>
        <w:rPr>
          <w:rFonts w:hint="eastAsia" w:asciiTheme="minorEastAsia" w:hAnsiTheme="minorEastAsia" w:eastAsiaTheme="minorEastAsia" w:cstheme="minorEastAsia"/>
          <w:sz w:val="24"/>
          <w:u w:val="single"/>
        </w:rPr>
        <w:t>（姓名）</w:t>
      </w:r>
      <w:r>
        <w:rPr>
          <w:rFonts w:hint="eastAsia" w:asciiTheme="minorEastAsia" w:hAnsiTheme="minorEastAsia" w:eastAsiaTheme="minorEastAsia" w:cstheme="minorEastAsia"/>
          <w:sz w:val="24"/>
        </w:rPr>
        <w:t>负责办理甲方委托的上述交易事项。</w:t>
      </w:r>
    </w:p>
    <w:p>
      <w:pPr>
        <w:snapToGrid w:val="0"/>
        <w:spacing w:line="360" w:lineRule="auto"/>
        <w:ind w:firstLine="544" w:firstLineChars="227"/>
        <w:rPr>
          <w:rFonts w:hint="eastAsia" w:ascii="宋体" w:hAnsi="宋体"/>
          <w:b/>
          <w:bCs/>
          <w:sz w:val="24"/>
        </w:rPr>
      </w:pPr>
      <w:r>
        <w:rPr>
          <w:rFonts w:hint="eastAsia" w:ascii="宋体" w:hAnsi="宋体"/>
          <w:b/>
          <w:bCs/>
          <w:sz w:val="24"/>
        </w:rPr>
        <w:t>第二条  具体服务内容</w:t>
      </w:r>
    </w:p>
    <w:p>
      <w:pPr>
        <w:snapToGrid w:val="0"/>
        <w:spacing w:line="360" w:lineRule="auto"/>
        <w:ind w:firstLine="544" w:firstLineChars="227"/>
        <w:rPr>
          <w:rFonts w:hint="eastAsia" w:ascii="宋体" w:hAnsi="宋体"/>
          <w:sz w:val="24"/>
        </w:rPr>
      </w:pPr>
      <w:r>
        <w:rPr>
          <w:rFonts w:hint="eastAsia" w:ascii="宋体" w:hAnsi="宋体"/>
          <w:color w:val="auto"/>
          <w:sz w:val="24"/>
        </w:rPr>
        <w:t>2.1</w:t>
      </w:r>
      <w:r>
        <w:rPr>
          <w:rFonts w:hint="eastAsia" w:ascii="宋体" w:hAnsi="宋体"/>
          <w:sz w:val="24"/>
        </w:rPr>
        <w:t>甲方委托乙方就以下经纪业务提供经纪服务：</w:t>
      </w:r>
    </w:p>
    <w:p>
      <w:pPr>
        <w:snapToGrid w:val="0"/>
        <w:spacing w:line="360" w:lineRule="auto"/>
        <w:ind w:firstLine="544" w:firstLineChars="227"/>
        <w:rPr>
          <w:rFonts w:hint="eastAsia" w:ascii="宋体" w:hAnsi="宋体"/>
          <w:sz w:val="24"/>
        </w:rPr>
      </w:pPr>
      <w:r>
        <w:rPr>
          <w:rFonts w:hint="eastAsia" w:ascii="宋体" w:hAnsi="宋体"/>
          <w:sz w:val="24"/>
        </w:rPr>
        <w:t xml:space="preserve">①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向甲方提供有关法律、法规、政策及交易规则的咨询服务；</w:t>
      </w:r>
    </w:p>
    <w:p>
      <w:pPr>
        <w:snapToGrid w:val="0"/>
        <w:spacing w:line="360" w:lineRule="auto"/>
        <w:ind w:firstLine="544" w:firstLineChars="227"/>
        <w:rPr>
          <w:rFonts w:hint="eastAsia" w:ascii="宋体" w:hAnsi="宋体"/>
          <w:sz w:val="24"/>
          <w:u w:val="single"/>
        </w:rPr>
      </w:pPr>
      <w:r>
        <w:rPr>
          <w:rFonts w:hint="eastAsia" w:ascii="宋体" w:hAnsi="宋体"/>
          <w:sz w:val="24"/>
        </w:rPr>
        <w:t xml:space="preserve">②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lang w:eastAsia="zh-CN"/>
        </w:rPr>
        <w:t>协助</w:t>
      </w:r>
      <w:r>
        <w:rPr>
          <w:rFonts w:hint="eastAsia" w:ascii="宋体" w:hAnsi="宋体"/>
          <w:sz w:val="24"/>
        </w:rPr>
        <w:t>填写</w:t>
      </w:r>
      <w:r>
        <w:rPr>
          <w:rFonts w:hint="eastAsia" w:ascii="宋体" w:hAnsi="宋体"/>
          <w:color w:val="auto"/>
          <w:sz w:val="24"/>
        </w:rPr>
        <w:t>交易业务表单及相关文件</w:t>
      </w:r>
      <w:r>
        <w:rPr>
          <w:rFonts w:hint="eastAsia" w:ascii="宋体" w:hAnsi="宋体"/>
          <w:sz w:val="24"/>
        </w:rPr>
        <w:t xml:space="preserve">；   </w:t>
      </w:r>
    </w:p>
    <w:p>
      <w:pPr>
        <w:snapToGrid w:val="0"/>
        <w:spacing w:line="360" w:lineRule="auto"/>
        <w:ind w:firstLine="544" w:firstLineChars="227"/>
        <w:rPr>
          <w:rFonts w:hint="eastAsia" w:ascii="宋体" w:hAnsi="宋体"/>
          <w:sz w:val="24"/>
        </w:rPr>
      </w:pPr>
      <w:r>
        <w:rPr>
          <w:rFonts w:hint="eastAsia" w:ascii="宋体" w:hAnsi="宋体"/>
          <w:sz w:val="24"/>
        </w:rPr>
        <w:t xml:space="preserve">③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协助甲方起草</w:t>
      </w:r>
      <w:r>
        <w:rPr>
          <w:rFonts w:hint="eastAsia" w:ascii="宋体" w:hAnsi="宋体"/>
          <w:color w:val="auto"/>
          <w:sz w:val="24"/>
        </w:rPr>
        <w:t>交易</w:t>
      </w:r>
      <w:r>
        <w:rPr>
          <w:rFonts w:hint="eastAsia" w:ascii="宋体" w:hAnsi="宋体"/>
          <w:sz w:val="24"/>
        </w:rPr>
        <w:t>行为中必要的交易文件；</w:t>
      </w:r>
    </w:p>
    <w:p>
      <w:pPr>
        <w:snapToGrid w:val="0"/>
        <w:spacing w:line="360" w:lineRule="auto"/>
        <w:ind w:firstLine="544" w:firstLineChars="227"/>
        <w:rPr>
          <w:rFonts w:hint="eastAsia" w:ascii="宋体" w:hAnsi="宋体"/>
          <w:sz w:val="24"/>
        </w:rPr>
      </w:pPr>
      <w:r>
        <w:rPr>
          <w:rFonts w:hint="eastAsia" w:ascii="宋体" w:hAnsi="宋体"/>
          <w:sz w:val="24"/>
        </w:rPr>
        <w:t xml:space="preserve">④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代为向</w:t>
      </w:r>
      <w:r>
        <w:rPr>
          <w:rFonts w:hint="eastAsia" w:ascii="宋体" w:hAnsi="宋体"/>
          <w:sz w:val="24"/>
          <w:lang w:eastAsia="zh-CN"/>
        </w:rPr>
        <w:t>天津产权</w:t>
      </w:r>
      <w:r>
        <w:rPr>
          <w:rFonts w:hint="eastAsia" w:ascii="宋体" w:hAnsi="宋体"/>
          <w:sz w:val="24"/>
        </w:rPr>
        <w:t>递交相关交易材料和转达</w:t>
      </w:r>
      <w:r>
        <w:rPr>
          <w:rFonts w:hint="eastAsia" w:ascii="宋体" w:hAnsi="宋体"/>
          <w:sz w:val="24"/>
          <w:lang w:eastAsia="zh-CN"/>
        </w:rPr>
        <w:t>天津产权</w:t>
      </w:r>
      <w:r>
        <w:rPr>
          <w:rFonts w:hint="eastAsia" w:ascii="宋体" w:hAnsi="宋体"/>
          <w:sz w:val="24"/>
        </w:rPr>
        <w:t>的函件、通知等；</w:t>
      </w:r>
    </w:p>
    <w:p>
      <w:pPr>
        <w:snapToGrid w:val="0"/>
        <w:spacing w:line="360" w:lineRule="auto"/>
        <w:ind w:firstLine="544" w:firstLineChars="227"/>
        <w:rPr>
          <w:rFonts w:hint="eastAsia" w:ascii="宋体" w:hAnsi="宋体"/>
          <w:sz w:val="24"/>
        </w:rPr>
      </w:pPr>
      <w:r>
        <w:rPr>
          <w:rFonts w:hint="eastAsia" w:ascii="宋体" w:hAnsi="宋体"/>
          <w:sz w:val="24"/>
        </w:rPr>
        <w:t xml:space="preserve">⑤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协助甲方参加</w:t>
      </w:r>
      <w:r>
        <w:rPr>
          <w:rFonts w:hint="eastAsia" w:ascii="宋体" w:hAnsi="宋体"/>
          <w:color w:val="auto"/>
          <w:sz w:val="24"/>
        </w:rPr>
        <w:t>项目</w:t>
      </w:r>
      <w:r>
        <w:rPr>
          <w:rFonts w:hint="eastAsia" w:ascii="宋体" w:hAnsi="宋体"/>
          <w:sz w:val="24"/>
        </w:rPr>
        <w:t>交易竞价，并根据竞价方式的不同，协助甲方准备竞买文件，办理竞买登记手续、竞买操作培训等，及协调处理在竞价过程中出现的相关问题；</w:t>
      </w:r>
    </w:p>
    <w:p>
      <w:pPr>
        <w:tabs>
          <w:tab w:val="left" w:pos="6180"/>
        </w:tabs>
        <w:snapToGrid w:val="0"/>
        <w:spacing w:line="360" w:lineRule="auto"/>
        <w:ind w:firstLine="544" w:firstLineChars="227"/>
        <w:rPr>
          <w:rFonts w:hint="eastAsia" w:ascii="宋体" w:hAnsi="宋体"/>
          <w:sz w:val="24"/>
        </w:rPr>
      </w:pPr>
      <w:r>
        <w:rPr>
          <w:rFonts w:hint="eastAsia" w:ascii="宋体" w:hAnsi="宋体"/>
          <w:color w:val="auto"/>
          <w:sz w:val="24"/>
        </w:rPr>
        <w:t>⑥</w:t>
      </w:r>
      <w:r>
        <w:rPr>
          <w:rFonts w:hint="eastAsia" w:ascii="宋体" w:hAnsi="宋体"/>
          <w:sz w:val="24"/>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color w:val="auto"/>
          <w:sz w:val="24"/>
        </w:rPr>
        <w:t>协助甲方支付项目交易价款</w:t>
      </w:r>
      <w:r>
        <w:rPr>
          <w:rFonts w:hint="eastAsia" w:ascii="宋体" w:hAnsi="宋体"/>
          <w:sz w:val="24"/>
        </w:rPr>
        <w:t>；</w:t>
      </w:r>
      <w:r>
        <w:rPr>
          <w:rFonts w:ascii="宋体" w:hAnsi="宋体"/>
          <w:sz w:val="24"/>
        </w:rPr>
        <w:tab/>
      </w:r>
    </w:p>
    <w:p>
      <w:pPr>
        <w:snapToGrid w:val="0"/>
        <w:spacing w:line="360" w:lineRule="auto"/>
        <w:ind w:firstLine="544" w:firstLineChars="227"/>
        <w:rPr>
          <w:rFonts w:hint="eastAsia" w:ascii="宋体" w:hAnsi="宋体"/>
          <w:sz w:val="24"/>
        </w:rPr>
      </w:pPr>
      <w:r>
        <w:rPr>
          <w:rFonts w:hint="eastAsia" w:ascii="宋体" w:hAnsi="宋体"/>
          <w:sz w:val="24"/>
        </w:rPr>
        <w:t xml:space="preserve">⑦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代为办理</w:t>
      </w:r>
      <w:r>
        <w:rPr>
          <w:rFonts w:hint="eastAsia" w:ascii="宋体" w:hAnsi="宋体"/>
          <w:color w:val="auto"/>
          <w:sz w:val="24"/>
        </w:rPr>
        <w:t>项目</w:t>
      </w:r>
      <w:r>
        <w:rPr>
          <w:rFonts w:hint="eastAsia" w:ascii="宋体" w:hAnsi="宋体"/>
          <w:sz w:val="24"/>
        </w:rPr>
        <w:t>交易相关手续；</w:t>
      </w:r>
    </w:p>
    <w:p>
      <w:pPr>
        <w:snapToGrid w:val="0"/>
        <w:spacing w:line="360" w:lineRule="auto"/>
        <w:ind w:firstLine="544" w:firstLineChars="227"/>
        <w:rPr>
          <w:rFonts w:hint="eastAsia" w:ascii="宋体" w:hAnsi="宋体"/>
          <w:sz w:val="24"/>
          <w:u w:val="single"/>
        </w:rPr>
      </w:pPr>
      <w:r>
        <w:rPr>
          <w:rFonts w:hint="eastAsia" w:ascii="宋体" w:hAnsi="宋体"/>
          <w:sz w:val="24"/>
        </w:rPr>
        <w:t xml:space="preserve">⑧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其他按照</w:t>
      </w:r>
      <w:r>
        <w:rPr>
          <w:rFonts w:hint="eastAsia" w:ascii="宋体" w:hAnsi="宋体"/>
          <w:sz w:val="24"/>
          <w:lang w:eastAsia="zh-CN"/>
        </w:rPr>
        <w:t>天津产权</w:t>
      </w:r>
      <w:r>
        <w:rPr>
          <w:rFonts w:hint="eastAsia" w:ascii="宋体" w:hAnsi="宋体"/>
          <w:sz w:val="24"/>
        </w:rPr>
        <w:t>交易规则乙方应提供的经纪服务。</w:t>
      </w:r>
    </w:p>
    <w:p>
      <w:pPr>
        <w:snapToGrid w:val="0"/>
        <w:spacing w:line="360" w:lineRule="auto"/>
        <w:ind w:firstLine="547" w:firstLineChars="228"/>
        <w:rPr>
          <w:rFonts w:hint="eastAsia" w:ascii="宋体" w:hAnsi="宋体"/>
          <w:sz w:val="24"/>
        </w:rPr>
      </w:pPr>
      <w:r>
        <w:rPr>
          <w:rFonts w:hint="eastAsia" w:ascii="宋体" w:hAnsi="宋体"/>
          <w:color w:val="auto"/>
          <w:sz w:val="24"/>
        </w:rPr>
        <w:t>2.2除</w:t>
      </w:r>
      <w:r>
        <w:rPr>
          <w:rFonts w:hint="eastAsia" w:ascii="宋体" w:hAnsi="宋体"/>
          <w:color w:val="auto"/>
          <w:sz w:val="24"/>
          <w:lang w:eastAsia="zh-CN"/>
        </w:rPr>
        <w:t>本条</w:t>
      </w:r>
      <w:r>
        <w:rPr>
          <w:rFonts w:hint="eastAsia" w:ascii="宋体" w:hAnsi="宋体"/>
          <w:color w:val="auto"/>
          <w:sz w:val="24"/>
        </w:rPr>
        <w:t>2.1</w:t>
      </w:r>
      <w:r>
        <w:rPr>
          <w:rFonts w:hint="eastAsia" w:ascii="宋体" w:hAnsi="宋体"/>
          <w:sz w:val="24"/>
        </w:rPr>
        <w:t>约定的经纪业务外，甲方委托乙方同时代为提供下列服务和/或代为办理下列事项：</w:t>
      </w:r>
    </w:p>
    <w:p>
      <w:pPr>
        <w:snapToGrid w:val="0"/>
        <w:spacing w:line="360" w:lineRule="auto"/>
        <w:ind w:firstLine="732" w:firstLineChars="305"/>
        <w:rPr>
          <w:rFonts w:hint="eastAsia" w:ascii="宋体" w:hAnsi="宋体"/>
          <w:sz w:val="24"/>
        </w:rPr>
      </w:pPr>
      <w:r>
        <w:rPr>
          <w:rFonts w:hint="eastAsia" w:ascii="宋体" w:hAnsi="宋体"/>
          <w:sz w:val="24"/>
        </w:rPr>
        <w:t xml:space="preserve">①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寻找、推荐</w:t>
      </w:r>
      <w:bookmarkStart w:id="0" w:name="_GoBack"/>
      <w:bookmarkEnd w:id="0"/>
      <w:r>
        <w:rPr>
          <w:rFonts w:hint="eastAsia" w:ascii="宋体" w:hAnsi="宋体"/>
          <w:sz w:val="24"/>
          <w:lang w:eastAsia="zh-CN"/>
        </w:rPr>
        <w:t>项目</w:t>
      </w:r>
      <w:r>
        <w:rPr>
          <w:rFonts w:hint="eastAsia" w:ascii="宋体" w:hAnsi="宋体"/>
          <w:sz w:val="24"/>
        </w:rPr>
        <w:t xml:space="preserve">，并参与相关谈判；                                          </w:t>
      </w:r>
    </w:p>
    <w:p>
      <w:pPr>
        <w:snapToGrid w:val="0"/>
        <w:spacing w:line="360" w:lineRule="auto"/>
        <w:ind w:firstLine="720" w:firstLineChars="300"/>
        <w:rPr>
          <w:rFonts w:hint="eastAsia" w:ascii="宋体" w:hAnsi="宋体"/>
          <w:sz w:val="24"/>
        </w:rPr>
      </w:pPr>
      <w:r>
        <w:rPr>
          <w:rFonts w:hint="eastAsia" w:ascii="宋体" w:hAnsi="宋体"/>
          <w:sz w:val="24"/>
        </w:rPr>
        <w:t xml:space="preserve">②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根据标的企业情况制作投资分析；</w:t>
      </w:r>
    </w:p>
    <w:p>
      <w:pPr>
        <w:snapToGrid w:val="0"/>
        <w:spacing w:line="360" w:lineRule="auto"/>
        <w:ind w:firstLine="720" w:firstLineChars="300"/>
        <w:rPr>
          <w:rFonts w:hint="eastAsia" w:ascii="宋体" w:hAnsi="宋体"/>
          <w:sz w:val="24"/>
        </w:rPr>
      </w:pPr>
      <w:r>
        <w:rPr>
          <w:rFonts w:hint="eastAsia" w:ascii="宋体" w:hAnsi="宋体"/>
          <w:sz w:val="24"/>
        </w:rPr>
        <w:t xml:space="preserve">③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 xml:space="preserve">协助甲方办理权证变更等手续；                                           </w:t>
      </w:r>
    </w:p>
    <w:p>
      <w:pPr>
        <w:snapToGrid w:val="0"/>
        <w:spacing w:line="360" w:lineRule="auto"/>
        <w:ind w:firstLine="720" w:firstLineChars="300"/>
        <w:rPr>
          <w:rFonts w:hint="eastAsia" w:ascii="宋体" w:hAnsi="宋体"/>
          <w:sz w:val="24"/>
        </w:rPr>
      </w:pPr>
      <w:r>
        <w:rPr>
          <w:rFonts w:hint="eastAsia" w:ascii="宋体" w:hAnsi="宋体"/>
          <w:sz w:val="24"/>
        </w:rPr>
        <w:t xml:space="preserve">④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sz w:val="24"/>
        </w:rPr>
        <w:t>其他双方商定的服务事项。</w:t>
      </w:r>
    </w:p>
    <w:p>
      <w:pPr>
        <w:adjustRightInd w:val="0"/>
        <w:snapToGrid w:val="0"/>
        <w:spacing w:line="360" w:lineRule="auto"/>
        <w:ind w:firstLine="567"/>
        <w:rPr>
          <w:b/>
          <w:bCs/>
          <w:sz w:val="24"/>
        </w:rPr>
      </w:pPr>
      <w:r>
        <w:rPr>
          <w:rFonts w:hAnsi="宋体"/>
          <w:b/>
          <w:bCs/>
          <w:sz w:val="24"/>
        </w:rPr>
        <w:t>第三条</w:t>
      </w:r>
      <w:r>
        <w:rPr>
          <w:b/>
          <w:bCs/>
          <w:sz w:val="24"/>
        </w:rPr>
        <w:t xml:space="preserve">  </w:t>
      </w:r>
      <w:r>
        <w:rPr>
          <w:rFonts w:hAnsi="宋体"/>
          <w:b/>
          <w:bCs/>
          <w:sz w:val="24"/>
        </w:rPr>
        <w:t>委托期限</w:t>
      </w:r>
    </w:p>
    <w:p>
      <w:pPr>
        <w:adjustRightInd w:val="0"/>
        <w:snapToGrid w:val="0"/>
        <w:spacing w:line="360" w:lineRule="auto"/>
        <w:ind w:firstLine="567"/>
        <w:rPr>
          <w:rFonts w:hint="eastAsia" w:ascii="宋体" w:hAnsi="宋体"/>
          <w:sz w:val="24"/>
        </w:rPr>
      </w:pPr>
      <w:r>
        <w:rPr>
          <w:rFonts w:hAnsi="宋体"/>
          <w:color w:val="000000"/>
          <w:sz w:val="24"/>
        </w:rPr>
        <w:t>本合同委托期限自</w:t>
      </w:r>
      <w:r>
        <w:rPr>
          <w:color w:val="000000"/>
          <w:sz w:val="24"/>
          <w:u w:val="single"/>
        </w:rPr>
        <w:t xml:space="preserve">     </w:t>
      </w:r>
      <w:r>
        <w:rPr>
          <w:rFonts w:hAnsi="宋体"/>
          <w:color w:val="000000"/>
          <w:sz w:val="24"/>
        </w:rPr>
        <w:t>年</w:t>
      </w:r>
      <w:r>
        <w:rPr>
          <w:color w:val="000000"/>
          <w:sz w:val="24"/>
          <w:u w:val="single"/>
        </w:rPr>
        <w:t xml:space="preserve">   </w:t>
      </w:r>
      <w:r>
        <w:rPr>
          <w:rFonts w:hAnsi="宋体"/>
          <w:color w:val="000000"/>
          <w:sz w:val="24"/>
        </w:rPr>
        <w:t>月</w:t>
      </w:r>
      <w:r>
        <w:rPr>
          <w:color w:val="000000"/>
          <w:sz w:val="24"/>
          <w:u w:val="single"/>
        </w:rPr>
        <w:t xml:space="preserve">   </w:t>
      </w:r>
      <w:r>
        <w:rPr>
          <w:rFonts w:hAnsi="宋体"/>
          <w:color w:val="000000"/>
          <w:sz w:val="24"/>
        </w:rPr>
        <w:t>日至</w:t>
      </w:r>
      <w:r>
        <w:rPr>
          <w:color w:val="000000"/>
          <w:sz w:val="24"/>
          <w:u w:val="single"/>
        </w:rPr>
        <w:t xml:space="preserve">            </w:t>
      </w:r>
      <w:r>
        <w:rPr>
          <w:rFonts w:hAnsi="宋体"/>
          <w:color w:val="000000"/>
          <w:sz w:val="24"/>
        </w:rPr>
        <w:t>止。</w:t>
      </w:r>
      <w:r>
        <w:rPr>
          <w:rFonts w:hint="eastAsia" w:hAnsi="宋体"/>
          <w:color w:val="000000"/>
          <w:sz w:val="24"/>
          <w:lang w:eastAsia="zh-CN"/>
        </w:rPr>
        <w:t>若</w:t>
      </w:r>
      <w:r>
        <w:rPr>
          <w:rFonts w:hint="eastAsia" w:hAnsi="宋体"/>
          <w:color w:val="000000"/>
          <w:sz w:val="24"/>
        </w:rPr>
        <w:t>在此期限</w:t>
      </w:r>
      <w:r>
        <w:rPr>
          <w:rFonts w:hint="eastAsia" w:hAnsi="宋体"/>
          <w:color w:val="000000"/>
          <w:sz w:val="24"/>
          <w:lang w:eastAsia="zh-CN"/>
        </w:rPr>
        <w:t>内信息披露公告期限未届满或交易项目未完结</w:t>
      </w:r>
      <w:r>
        <w:rPr>
          <w:rFonts w:hint="eastAsia" w:hAnsi="宋体"/>
          <w:color w:val="000000"/>
          <w:sz w:val="24"/>
        </w:rPr>
        <w:t>，</w:t>
      </w:r>
      <w:r>
        <w:rPr>
          <w:rFonts w:hint="eastAsia" w:ascii="宋体" w:hAnsi="宋体"/>
          <w:sz w:val="24"/>
        </w:rPr>
        <w:t>双方应继续履行本合同约定事项。</w:t>
      </w:r>
    </w:p>
    <w:p>
      <w:pPr>
        <w:adjustRightInd w:val="0"/>
        <w:snapToGrid w:val="0"/>
        <w:spacing w:line="360" w:lineRule="auto"/>
        <w:ind w:firstLine="567"/>
        <w:rPr>
          <w:rFonts w:hint="eastAsia" w:ascii="宋体" w:hAnsi="宋体"/>
          <w:sz w:val="24"/>
        </w:rPr>
      </w:pPr>
    </w:p>
    <w:p>
      <w:pPr>
        <w:adjustRightInd w:val="0"/>
        <w:snapToGrid w:val="0"/>
        <w:spacing w:line="360" w:lineRule="auto"/>
        <w:ind w:firstLine="567"/>
        <w:rPr>
          <w:b/>
          <w:color w:val="auto"/>
          <w:sz w:val="24"/>
        </w:rPr>
      </w:pPr>
      <w:r>
        <w:rPr>
          <w:rFonts w:hAnsi="宋体"/>
          <w:b/>
          <w:color w:val="auto"/>
          <w:sz w:val="24"/>
        </w:rPr>
        <w:t>第四条</w:t>
      </w:r>
      <w:r>
        <w:rPr>
          <w:b/>
          <w:color w:val="auto"/>
          <w:sz w:val="24"/>
        </w:rPr>
        <w:t xml:space="preserve">  </w:t>
      </w:r>
      <w:r>
        <w:rPr>
          <w:rFonts w:hAnsi="宋体"/>
          <w:b/>
          <w:color w:val="auto"/>
          <w:sz w:val="24"/>
        </w:rPr>
        <w:t>权利和义务</w:t>
      </w:r>
    </w:p>
    <w:p>
      <w:pPr>
        <w:snapToGrid w:val="0"/>
        <w:spacing w:line="360" w:lineRule="auto"/>
        <w:ind w:firstLine="504" w:firstLineChars="21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1、甲、乙双方应遵守国家有关法律、法规及</w:t>
      </w:r>
      <w:r>
        <w:rPr>
          <w:rFonts w:hint="eastAsia" w:asciiTheme="minorEastAsia" w:hAnsiTheme="minorEastAsia" w:cstheme="minorEastAsia"/>
          <w:sz w:val="24"/>
          <w:lang w:eastAsia="zh-CN"/>
        </w:rPr>
        <w:t>天津产权</w:t>
      </w:r>
      <w:r>
        <w:rPr>
          <w:rFonts w:hint="eastAsia" w:asciiTheme="minorEastAsia" w:hAnsiTheme="minorEastAsia" w:eastAsiaTheme="minorEastAsia" w:cstheme="minorEastAsia"/>
          <w:sz w:val="24"/>
        </w:rPr>
        <w:t>交易规则，自觉接受政府主管部门及</w:t>
      </w:r>
      <w:r>
        <w:rPr>
          <w:rFonts w:hint="eastAsia" w:asciiTheme="minorEastAsia" w:hAnsiTheme="minorEastAsia" w:cstheme="minorEastAsia"/>
          <w:sz w:val="24"/>
          <w:lang w:eastAsia="zh-CN"/>
        </w:rPr>
        <w:t>天津产权</w:t>
      </w:r>
      <w:r>
        <w:rPr>
          <w:rFonts w:hint="eastAsia" w:asciiTheme="minorEastAsia" w:hAnsiTheme="minorEastAsia" w:eastAsiaTheme="minorEastAsia" w:cstheme="minorEastAsia"/>
          <w:sz w:val="24"/>
        </w:rPr>
        <w:t>的监管。</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2、甲方应根据</w:t>
      </w:r>
      <w:r>
        <w:rPr>
          <w:rFonts w:hint="eastAsia" w:asciiTheme="minorEastAsia" w:hAnsiTheme="minorEastAsia" w:eastAsiaTheme="minorEastAsia" w:cstheme="minorEastAsia"/>
          <w:sz w:val="24"/>
        </w:rPr>
        <w:t>国家有关法律、法规及</w:t>
      </w:r>
      <w:r>
        <w:rPr>
          <w:rFonts w:hint="eastAsia" w:asciiTheme="minorEastAsia" w:hAnsiTheme="minorEastAsia" w:cstheme="minorEastAsia"/>
          <w:sz w:val="24"/>
          <w:lang w:eastAsia="zh-CN"/>
        </w:rPr>
        <w:t>天津产权</w:t>
      </w:r>
      <w:r>
        <w:rPr>
          <w:rFonts w:hint="eastAsia" w:asciiTheme="minorEastAsia" w:hAnsiTheme="minorEastAsia" w:eastAsiaTheme="minorEastAsia" w:cstheme="minorEastAsia"/>
          <w:sz w:val="24"/>
        </w:rPr>
        <w:t>交易规则</w:t>
      </w:r>
      <w:r>
        <w:rPr>
          <w:rFonts w:hint="eastAsia" w:asciiTheme="minorEastAsia" w:hAnsiTheme="minorEastAsia" w:eastAsiaTheme="minorEastAsia" w:cstheme="minorEastAsia"/>
          <w:color w:val="auto"/>
          <w:sz w:val="24"/>
        </w:rPr>
        <w:t>，向乙方及时、完整地提供乙方为完成委托事项所要求的所有相关文件材料，并如实填报有关表式内容。如为复印件、甲方须加盖证明章。</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3、甲方应如实提供有关文件材料和陈述有关事实，乙方有权对有关文件材料的真实性、合法性、合规性进行核实。甲方应承担提供虚假文件或隐瞒事实的法律后果。</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4、甲方有权随时向乙方了解委托事项的进展情况，监督乙方办理委托事项；乙方有义务勤勉尽责，提供场内经纪和其他服务并根据甲方要求向甲方报告相关情况。</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5、乙方有义务按照甲方的指示处理委托事务。乙方处理委托事务时基于甲方利益考虑，认为需要甲方变更指示的，应当经甲方同意。未经甲方同意所引发的法律后果由乙方承担。</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双方均应就委托事项所提供的相关材料承担保密的义务。除非法律或有管辖权的法院、仲裁机构或行政主管机关明确要求，双方在任何情况下不得向与交易无关的第三方披露或说明本合同项下对方所提供的任何资料和文件。</w:t>
      </w:r>
    </w:p>
    <w:p>
      <w:pPr>
        <w:adjustRightInd w:val="0"/>
        <w:snapToGrid w:val="0"/>
        <w:spacing w:line="360" w:lineRule="auto"/>
        <w:ind w:firstLine="567"/>
        <w:rPr>
          <w:rFonts w:hint="eastAsia" w:asciiTheme="minorEastAsia" w:hAnsiTheme="minorEastAsia" w:eastAsiaTheme="minorEastAsia" w:cstheme="minorEastAsia"/>
          <w:color w:val="auto"/>
          <w:sz w:val="24"/>
        </w:rPr>
      </w:pPr>
    </w:p>
    <w:p>
      <w:pPr>
        <w:adjustRightInd w:val="0"/>
        <w:snapToGrid w:val="0"/>
        <w:spacing w:line="360" w:lineRule="auto"/>
        <w:ind w:firstLine="567"/>
        <w:rPr>
          <w:rFonts w:hint="eastAsia" w:ascii="宋体" w:hAnsi="宋体" w:eastAsia="宋体" w:cs="宋体"/>
          <w:b/>
          <w:color w:val="auto"/>
          <w:sz w:val="24"/>
        </w:rPr>
      </w:pPr>
      <w:r>
        <w:rPr>
          <w:rFonts w:hint="eastAsia" w:ascii="宋体" w:hAnsi="宋体" w:eastAsia="宋体" w:cs="宋体"/>
          <w:b/>
          <w:bCs/>
          <w:color w:val="auto"/>
          <w:sz w:val="24"/>
        </w:rPr>
        <w:t xml:space="preserve">第五条  </w:t>
      </w:r>
      <w:r>
        <w:rPr>
          <w:rFonts w:hint="eastAsia" w:ascii="宋体" w:hAnsi="宋体" w:eastAsia="宋体" w:cs="宋体"/>
          <w:b/>
          <w:color w:val="auto"/>
          <w:sz w:val="24"/>
          <w:lang w:eastAsia="zh-CN"/>
        </w:rPr>
        <w:t>交易费用及</w:t>
      </w:r>
      <w:r>
        <w:rPr>
          <w:rFonts w:hint="eastAsia" w:ascii="宋体" w:hAnsi="宋体" w:eastAsia="宋体" w:cs="宋体"/>
          <w:b/>
          <w:color w:val="auto"/>
          <w:sz w:val="24"/>
        </w:rPr>
        <w:t>支付方式</w:t>
      </w:r>
    </w:p>
    <w:p>
      <w:pPr>
        <w:adjustRightInd w:val="0"/>
        <w:snapToGrid w:val="0"/>
        <w:spacing w:line="360" w:lineRule="auto"/>
        <w:ind w:firstLine="567"/>
        <w:rPr>
          <w:rFonts w:hint="eastAsia" w:ascii="宋体" w:hAnsi="宋体" w:eastAsia="宋体" w:cs="宋体"/>
          <w:b/>
          <w:color w:val="auto"/>
          <w:sz w:val="24"/>
        </w:rPr>
      </w:pPr>
      <w:r>
        <w:rPr>
          <w:rFonts w:hint="eastAsia" w:ascii="宋体" w:hAnsi="宋体" w:eastAsia="宋体" w:cs="宋体"/>
          <w:color w:val="auto"/>
          <w:sz w:val="24"/>
          <w:lang w:eastAsia="zh-CN"/>
        </w:rPr>
        <w:t>甲乙双方</w:t>
      </w:r>
      <w:r>
        <w:rPr>
          <w:rFonts w:hint="eastAsia" w:ascii="宋体" w:hAnsi="宋体" w:eastAsia="宋体" w:cs="宋体"/>
          <w:color w:val="auto"/>
          <w:sz w:val="24"/>
        </w:rPr>
        <w:t>协商</w:t>
      </w:r>
      <w:r>
        <w:rPr>
          <w:rFonts w:hint="eastAsia" w:ascii="宋体" w:hAnsi="宋体" w:eastAsia="宋体" w:cs="宋体"/>
          <w:color w:val="auto"/>
          <w:sz w:val="24"/>
          <w:lang w:eastAsia="zh-CN"/>
        </w:rPr>
        <w:t>一致</w:t>
      </w:r>
      <w:r>
        <w:rPr>
          <w:rFonts w:hint="eastAsia" w:ascii="宋体" w:hAnsi="宋体" w:eastAsia="宋体" w:cs="宋体"/>
          <w:color w:val="auto"/>
          <w:sz w:val="24"/>
        </w:rPr>
        <w:t>，</w:t>
      </w:r>
      <w:r>
        <w:rPr>
          <w:rFonts w:hint="eastAsia" w:ascii="宋体" w:hAnsi="宋体" w:eastAsia="宋体" w:cs="宋体"/>
          <w:color w:val="auto"/>
          <w:sz w:val="24"/>
          <w:lang w:eastAsia="zh-CN"/>
        </w:rPr>
        <w:t>甲方于</w:t>
      </w:r>
      <w:r>
        <w:rPr>
          <w:rFonts w:hint="eastAsia" w:ascii="宋体" w:hAnsi="宋体" w:eastAsia="宋体" w:cs="宋体"/>
          <w:color w:val="auto"/>
          <w:sz w:val="24"/>
          <w:u w:val="single"/>
          <w:lang w:eastAsia="zh-CN"/>
        </w:rPr>
        <w:t>项目签约后（自行商定）</w:t>
      </w:r>
      <w:r>
        <w:rPr>
          <w:rFonts w:hint="eastAsia" w:ascii="宋体" w:hAnsi="宋体" w:eastAsia="宋体" w:cs="宋体"/>
          <w:color w:val="auto"/>
          <w:sz w:val="24"/>
        </w:rPr>
        <w:t>按第____种方式</w:t>
      </w:r>
      <w:r>
        <w:rPr>
          <w:rFonts w:hint="eastAsia" w:ascii="宋体" w:hAnsi="宋体" w:eastAsia="宋体" w:cs="宋体"/>
          <w:color w:val="auto"/>
          <w:sz w:val="24"/>
          <w:lang w:eastAsia="zh-CN"/>
        </w:rPr>
        <w:t>向乙方指定账户支付服务费。</w:t>
      </w:r>
    </w:p>
    <w:p>
      <w:pPr>
        <w:adjustRightInd w:val="0"/>
        <w:snapToGrid w:val="0"/>
        <w:spacing w:line="360" w:lineRule="auto"/>
        <w:ind w:firstLine="567"/>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1、甲方应向乙方支付</w:t>
      </w:r>
      <w:r>
        <w:rPr>
          <w:rFonts w:hint="eastAsia" w:ascii="宋体" w:hAnsi="宋体" w:eastAsia="宋体" w:cs="宋体"/>
          <w:color w:val="auto"/>
          <w:sz w:val="24"/>
        </w:rPr>
        <w:t>____</w:t>
      </w:r>
      <w:r>
        <w:rPr>
          <w:rFonts w:hint="eastAsia" w:ascii="宋体" w:hAnsi="宋体" w:eastAsia="宋体" w:cs="宋体"/>
          <w:color w:val="auto"/>
          <w:sz w:val="24"/>
          <w:lang w:val="en-US" w:eastAsia="zh-CN"/>
        </w:rPr>
        <w:t>元服务费。</w:t>
      </w:r>
    </w:p>
    <w:p>
      <w:pPr>
        <w:adjustRightInd w:val="0"/>
        <w:snapToGrid w:val="0"/>
        <w:spacing w:line="360" w:lineRule="auto"/>
        <w:ind w:firstLine="567"/>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2、甲方按照项目成交金额的____%计算服务费。</w:t>
      </w:r>
    </w:p>
    <w:p>
      <w:pPr>
        <w:numPr>
          <w:ilvl w:val="0"/>
          <w:numId w:val="1"/>
        </w:numPr>
        <w:adjustRightInd w:val="0"/>
        <w:snapToGrid w:val="0"/>
        <w:spacing w:line="360" w:lineRule="auto"/>
        <w:ind w:firstLine="567"/>
        <w:rPr>
          <w:rFonts w:hint="eastAsia" w:ascii="宋体" w:hAnsi="宋体" w:eastAsia="宋体" w:cs="宋体"/>
          <w:color w:val="auto"/>
          <w:sz w:val="24"/>
          <w:u w:val="single"/>
          <w:lang w:eastAsia="zh-CN"/>
        </w:rPr>
      </w:pPr>
      <w:r>
        <w:rPr>
          <w:rFonts w:hint="eastAsia" w:ascii="宋体" w:hAnsi="宋体" w:eastAsia="宋体" w:cs="宋体"/>
          <w:color w:val="auto"/>
          <w:sz w:val="24"/>
          <w:lang w:eastAsia="zh-CN"/>
        </w:rPr>
        <w:t>甲乙双方约定的其他方式：</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w:t>
      </w:r>
    </w:p>
    <w:p>
      <w:pPr>
        <w:adjustRightInd w:val="0"/>
        <w:snapToGrid w:val="0"/>
        <w:spacing w:line="312" w:lineRule="auto"/>
        <w:ind w:firstLine="567"/>
        <w:rPr>
          <w:rFonts w:hint="eastAsia" w:ascii="宋体" w:hAnsi="宋体" w:eastAsia="宋体" w:cs="宋体"/>
          <w:b w:val="0"/>
          <w:bCs/>
          <w:color w:val="auto"/>
          <w:sz w:val="24"/>
          <w:u w:val="none"/>
          <w:lang w:eastAsia="zh-CN"/>
        </w:rPr>
      </w:pPr>
    </w:p>
    <w:p>
      <w:pPr>
        <w:adjustRightInd w:val="0"/>
        <w:snapToGrid w:val="0"/>
        <w:spacing w:line="312" w:lineRule="auto"/>
        <w:ind w:firstLine="567"/>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乙方</w:t>
      </w:r>
      <w:r>
        <w:rPr>
          <w:rFonts w:hint="eastAsia" w:ascii="宋体" w:hAnsi="宋体" w:eastAsia="宋体" w:cs="宋体"/>
          <w:b w:val="0"/>
          <w:bCs/>
          <w:color w:val="auto"/>
          <w:sz w:val="24"/>
          <w:lang w:val="en-US" w:eastAsia="zh-CN"/>
        </w:rPr>
        <w:t>指定</w:t>
      </w:r>
      <w:r>
        <w:rPr>
          <w:rFonts w:hint="eastAsia" w:ascii="宋体" w:hAnsi="宋体" w:eastAsia="宋体" w:cs="宋体"/>
          <w:b w:val="0"/>
          <w:bCs/>
          <w:color w:val="auto"/>
          <w:sz w:val="24"/>
          <w:lang w:eastAsia="zh-CN"/>
        </w:rPr>
        <w:t>收款账户信息：</w:t>
      </w:r>
    </w:p>
    <w:p>
      <w:pPr>
        <w:adjustRightInd w:val="0"/>
        <w:snapToGrid w:val="0"/>
        <w:spacing w:line="312" w:lineRule="auto"/>
        <w:ind w:firstLine="567"/>
        <w:rPr>
          <w:rFonts w:hint="eastAsia" w:ascii="宋体" w:hAnsi="宋体" w:eastAsia="宋体" w:cs="宋体"/>
          <w:b w:val="0"/>
          <w:bCs/>
          <w:color w:val="auto"/>
          <w:sz w:val="24"/>
          <w:u w:val="single"/>
          <w:lang w:eastAsia="zh-CN"/>
        </w:rPr>
      </w:pPr>
      <w:r>
        <w:rPr>
          <w:rFonts w:hint="eastAsia" w:ascii="宋体" w:hAnsi="宋体" w:eastAsia="宋体" w:cs="宋体"/>
          <w:b w:val="0"/>
          <w:bCs/>
          <w:color w:val="auto"/>
          <w:sz w:val="24"/>
          <w:lang w:eastAsia="zh-CN"/>
        </w:rPr>
        <w:t>户名：</w:t>
      </w:r>
      <w:r>
        <w:rPr>
          <w:rFonts w:hint="eastAsia" w:ascii="宋体" w:hAnsi="宋体" w:eastAsia="宋体" w:cs="宋体"/>
          <w:b w:val="0"/>
          <w:bCs/>
          <w:color w:val="auto"/>
          <w:sz w:val="24"/>
          <w:u w:val="single"/>
          <w:lang w:val="en-US" w:eastAsia="zh-CN"/>
        </w:rPr>
        <w:t xml:space="preserve">                                 </w:t>
      </w:r>
    </w:p>
    <w:p>
      <w:pPr>
        <w:adjustRightInd w:val="0"/>
        <w:snapToGrid w:val="0"/>
        <w:spacing w:line="312" w:lineRule="auto"/>
        <w:ind w:firstLine="567"/>
        <w:rPr>
          <w:rFonts w:hint="eastAsia" w:ascii="宋体" w:hAnsi="宋体" w:eastAsia="宋体" w:cs="宋体"/>
          <w:b w:val="0"/>
          <w:bCs/>
          <w:color w:val="auto"/>
          <w:sz w:val="24"/>
          <w:u w:val="single"/>
        </w:rPr>
      </w:pPr>
      <w:r>
        <w:rPr>
          <w:rFonts w:hint="eastAsia" w:ascii="宋体" w:hAnsi="宋体" w:eastAsia="宋体" w:cs="宋体"/>
          <w:b w:val="0"/>
          <w:bCs/>
          <w:color w:val="auto"/>
          <w:sz w:val="24"/>
        </w:rPr>
        <w:t>账号：</w:t>
      </w:r>
      <w:r>
        <w:rPr>
          <w:rFonts w:hint="eastAsia" w:ascii="宋体" w:hAnsi="宋体" w:eastAsia="宋体" w:cs="宋体"/>
          <w:b w:val="0"/>
          <w:bCs/>
          <w:color w:val="auto"/>
          <w:sz w:val="24"/>
          <w:u w:val="single"/>
          <w:lang w:val="en-US" w:eastAsia="zh-CN"/>
        </w:rPr>
        <w:t xml:space="preserve">                                 </w:t>
      </w:r>
    </w:p>
    <w:p>
      <w:pPr>
        <w:adjustRightInd w:val="0"/>
        <w:snapToGrid w:val="0"/>
        <w:spacing w:line="312" w:lineRule="auto"/>
        <w:ind w:firstLine="567"/>
        <w:rPr>
          <w:rFonts w:hint="eastAsia" w:ascii="宋体" w:hAnsi="宋体" w:eastAsia="宋体" w:cs="宋体"/>
          <w:b w:val="0"/>
          <w:bCs/>
          <w:color w:val="auto"/>
          <w:sz w:val="24"/>
          <w:u w:val="single"/>
        </w:rPr>
      </w:pPr>
      <w:r>
        <w:rPr>
          <w:rFonts w:hint="eastAsia" w:ascii="宋体" w:hAnsi="宋体" w:eastAsia="宋体" w:cs="宋体"/>
          <w:b w:val="0"/>
          <w:bCs/>
          <w:color w:val="auto"/>
          <w:sz w:val="24"/>
        </w:rPr>
        <w:t>开户行：</w:t>
      </w:r>
      <w:r>
        <w:rPr>
          <w:rFonts w:hint="eastAsia" w:ascii="宋体" w:hAnsi="宋体" w:eastAsia="宋体" w:cs="宋体"/>
          <w:b w:val="0"/>
          <w:bCs/>
          <w:color w:val="auto"/>
          <w:sz w:val="24"/>
          <w:u w:val="single"/>
          <w:lang w:val="en-US" w:eastAsia="zh-CN"/>
        </w:rPr>
        <w:t xml:space="preserve">                               </w:t>
      </w:r>
    </w:p>
    <w:p>
      <w:pPr>
        <w:adjustRightInd w:val="0"/>
        <w:snapToGrid w:val="0"/>
        <w:spacing w:line="360" w:lineRule="auto"/>
        <w:ind w:firstLine="567"/>
        <w:rPr>
          <w:rFonts w:hAnsi="宋体"/>
          <w:b/>
          <w:color w:val="auto"/>
          <w:sz w:val="24"/>
        </w:rPr>
      </w:pPr>
    </w:p>
    <w:p>
      <w:pPr>
        <w:adjustRightInd w:val="0"/>
        <w:snapToGrid w:val="0"/>
        <w:spacing w:line="360" w:lineRule="auto"/>
        <w:ind w:firstLine="567"/>
        <w:rPr>
          <w:b/>
          <w:color w:val="auto"/>
          <w:sz w:val="24"/>
        </w:rPr>
      </w:pPr>
      <w:r>
        <w:rPr>
          <w:rFonts w:hAnsi="宋体"/>
          <w:b/>
          <w:color w:val="auto"/>
          <w:sz w:val="24"/>
        </w:rPr>
        <w:t>第六条</w:t>
      </w:r>
      <w:r>
        <w:rPr>
          <w:b/>
          <w:color w:val="auto"/>
          <w:sz w:val="24"/>
        </w:rPr>
        <w:t xml:space="preserve">  </w:t>
      </w:r>
      <w:r>
        <w:rPr>
          <w:rFonts w:hAnsi="宋体"/>
          <w:b/>
          <w:color w:val="auto"/>
          <w:sz w:val="24"/>
        </w:rPr>
        <w:t>违约责任</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1、甲、乙双方应严格履行各自的责任，若违反</w:t>
      </w:r>
      <w:r>
        <w:rPr>
          <w:rFonts w:hint="eastAsia" w:asciiTheme="minorEastAsia" w:hAnsiTheme="minorEastAsia" w:eastAsiaTheme="minorEastAsia" w:cstheme="minorEastAsia"/>
          <w:sz w:val="24"/>
        </w:rPr>
        <w:t>国家有关法律、法规、</w:t>
      </w:r>
      <w:r>
        <w:rPr>
          <w:rFonts w:hint="eastAsia" w:asciiTheme="minorEastAsia" w:hAnsiTheme="minorEastAsia" w:cstheme="minorEastAsia"/>
          <w:sz w:val="24"/>
          <w:lang w:eastAsia="zh-CN"/>
        </w:rPr>
        <w:t>天津产权</w:t>
      </w:r>
      <w:r>
        <w:rPr>
          <w:rFonts w:hint="eastAsia" w:asciiTheme="minorEastAsia" w:hAnsiTheme="minorEastAsia" w:eastAsiaTheme="minorEastAsia" w:cstheme="minorEastAsia"/>
          <w:sz w:val="24"/>
        </w:rPr>
        <w:t>交易规则</w:t>
      </w:r>
      <w:r>
        <w:rPr>
          <w:rFonts w:hint="eastAsia" w:asciiTheme="minorEastAsia" w:hAnsiTheme="minorEastAsia" w:eastAsiaTheme="minorEastAsia" w:cstheme="minorEastAsia"/>
          <w:color w:val="auto"/>
          <w:sz w:val="24"/>
        </w:rPr>
        <w:t>和本委托合同约定的，违约方须承担相应的法律责任。</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2、甲方如未按本委托合同的约定支付</w:t>
      </w:r>
      <w:r>
        <w:rPr>
          <w:rFonts w:hint="eastAsia" w:asciiTheme="minorEastAsia" w:hAnsiTheme="minorEastAsia" w:eastAsiaTheme="minorEastAsia" w:cstheme="minorEastAsia"/>
          <w:color w:val="auto"/>
          <w:sz w:val="24"/>
          <w:lang w:eastAsia="zh-CN"/>
        </w:rPr>
        <w:t>服务费</w:t>
      </w:r>
      <w:r>
        <w:rPr>
          <w:rFonts w:hint="eastAsia" w:asciiTheme="minorEastAsia" w:hAnsiTheme="minorEastAsia" w:eastAsiaTheme="minorEastAsia" w:cstheme="minorEastAsia"/>
          <w:color w:val="auto"/>
          <w:sz w:val="24"/>
        </w:rPr>
        <w:t>，每逾期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天，应按</w:t>
      </w:r>
      <w:r>
        <w:rPr>
          <w:rFonts w:hint="eastAsia" w:asciiTheme="minorEastAsia" w:hAnsiTheme="minorEastAsia" w:eastAsiaTheme="minorEastAsia" w:cstheme="minorEastAsia"/>
          <w:color w:val="auto"/>
          <w:sz w:val="24"/>
          <w:lang w:eastAsia="zh-CN"/>
        </w:rPr>
        <w:t>服务费</w:t>
      </w:r>
      <w:r>
        <w:rPr>
          <w:rFonts w:hint="eastAsia" w:asciiTheme="minorEastAsia" w:hAnsiTheme="minorEastAsia" w:eastAsiaTheme="minorEastAsia" w:cstheme="minorEastAsia"/>
          <w:color w:val="auto"/>
          <w:sz w:val="24"/>
        </w:rPr>
        <w:t>总</w:t>
      </w:r>
      <w:r>
        <w:rPr>
          <w:rFonts w:hint="eastAsia" w:asciiTheme="minorEastAsia" w:hAnsiTheme="minorEastAsia" w:eastAsiaTheme="minorEastAsia" w:cstheme="minorEastAsia"/>
          <w:color w:val="auto"/>
          <w:sz w:val="24"/>
          <w:lang w:eastAsia="zh-CN"/>
        </w:rPr>
        <w:t>额</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%，向乙方支付违约金。</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3、甲乙任何一方违反本合同的约定，给对方造成损失的，应由违约方承担赔偿责任。</w:t>
      </w:r>
    </w:p>
    <w:p>
      <w:pPr>
        <w:adjustRightInd w:val="0"/>
        <w:snapToGrid w:val="0"/>
        <w:spacing w:after="100" w:afterAutospacing="1"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4、甲方违反本合同规定，在挂牌期间和撤牌后与转让方私下成交的，乙方有权要求甲方赔偿因此而遭受的损失，并有权要求甲方支付委托交易项目总价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%的违约金。</w:t>
      </w:r>
    </w:p>
    <w:p>
      <w:pPr>
        <w:adjustRightInd w:val="0"/>
        <w:snapToGrid w:val="0"/>
        <w:spacing w:line="360" w:lineRule="auto"/>
        <w:ind w:firstLine="567"/>
        <w:rPr>
          <w:b/>
          <w:color w:val="auto"/>
          <w:sz w:val="24"/>
        </w:rPr>
      </w:pPr>
      <w:r>
        <w:rPr>
          <w:rFonts w:hAnsi="宋体"/>
          <w:b/>
          <w:color w:val="auto"/>
          <w:sz w:val="24"/>
        </w:rPr>
        <w:t>第七条</w:t>
      </w:r>
      <w:r>
        <w:rPr>
          <w:b/>
          <w:color w:val="auto"/>
          <w:sz w:val="24"/>
        </w:rPr>
        <w:t xml:space="preserve">  </w:t>
      </w:r>
      <w:r>
        <w:rPr>
          <w:rFonts w:hAnsi="宋体"/>
          <w:b/>
          <w:color w:val="auto"/>
          <w:sz w:val="24"/>
        </w:rPr>
        <w:t>合同的变更和解除</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甲乙双方经协商一致可以书面形式对本合同条款进行变更。任何一方不得单方面变更本合同条款。</w:t>
      </w:r>
    </w:p>
    <w:p>
      <w:pPr>
        <w:adjustRightInd w:val="0"/>
        <w:snapToGrid w:val="0"/>
        <w:spacing w:after="100" w:afterAutospacing="1"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甲乙双方经协商一致可以解除本合同，合同解除的，应当结清已发生的服务费用。解除合同给对方造成损失的，除不可归责于当事人的事由外，应当赔偿损失。</w:t>
      </w:r>
    </w:p>
    <w:p>
      <w:pPr>
        <w:adjustRightInd w:val="0"/>
        <w:snapToGrid w:val="0"/>
        <w:spacing w:line="360" w:lineRule="auto"/>
        <w:ind w:firstLine="567"/>
        <w:rPr>
          <w:b/>
          <w:color w:val="auto"/>
          <w:sz w:val="24"/>
        </w:rPr>
      </w:pPr>
      <w:r>
        <w:rPr>
          <w:rFonts w:hAnsi="宋体"/>
          <w:b/>
          <w:color w:val="auto"/>
          <w:sz w:val="24"/>
        </w:rPr>
        <w:t>第八条</w:t>
      </w:r>
      <w:r>
        <w:rPr>
          <w:b/>
          <w:color w:val="auto"/>
          <w:sz w:val="24"/>
        </w:rPr>
        <w:t xml:space="preserve">  </w:t>
      </w:r>
      <w:r>
        <w:rPr>
          <w:rFonts w:hAnsi="宋体"/>
          <w:b/>
          <w:color w:val="auto"/>
          <w:sz w:val="24"/>
        </w:rPr>
        <w:t>争议的解决方式</w:t>
      </w:r>
    </w:p>
    <w:p>
      <w:pPr>
        <w:pStyle w:val="3"/>
        <w:spacing w:before="0" w:beforeLines="0" w:line="360" w:lineRule="auto"/>
        <w:ind w:firstLine="496"/>
        <w:rPr>
          <w:rFonts w:hint="eastAsia"/>
          <w:sz w:val="24"/>
        </w:rPr>
      </w:pPr>
      <w:r>
        <w:rPr>
          <w:rFonts w:hAnsi="宋体"/>
          <w:color w:val="auto"/>
          <w:sz w:val="24"/>
        </w:rPr>
        <w:t>甲、乙双方在履行本合同过程中若发生争议，可自行协商解决；</w:t>
      </w:r>
      <w:r>
        <w:rPr>
          <w:rFonts w:hint="eastAsia"/>
          <w:sz w:val="24"/>
        </w:rPr>
        <w:t>协商无效时，双方同意按第</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种方式解决： </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1、向</w:t>
      </w:r>
      <w:r>
        <w:rPr>
          <w:rFonts w:hint="eastAsia" w:asciiTheme="minorEastAsia" w:hAnsiTheme="minorEastAsia" w:cstheme="minorEastAsia"/>
          <w:color w:val="auto"/>
          <w:sz w:val="24"/>
          <w:u w:val="single"/>
          <w:lang w:eastAsia="zh-CN"/>
        </w:rPr>
        <w:t>天津</w:t>
      </w:r>
      <w:r>
        <w:rPr>
          <w:rFonts w:hint="eastAsia" w:asciiTheme="minorEastAsia" w:hAnsiTheme="minorEastAsia" w:eastAsiaTheme="minorEastAsia" w:cstheme="minorEastAsia"/>
          <w:color w:val="auto"/>
          <w:sz w:val="24"/>
        </w:rPr>
        <w:t>仲裁委员会申请仲裁。</w:t>
      </w:r>
    </w:p>
    <w:p>
      <w:pPr>
        <w:adjustRightInd w:val="0"/>
        <w:snapToGrid w:val="0"/>
        <w:spacing w:after="100" w:afterAutospacing="1"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sz w:val="24"/>
        </w:rPr>
        <w:t>依法向</w:t>
      </w:r>
      <w:r>
        <w:rPr>
          <w:sz w:val="24"/>
        </w:rPr>
        <w:softHyphen/>
      </w:r>
      <w:r>
        <w:rPr>
          <w:rFonts w:hint="eastAsia"/>
          <w:sz w:val="24"/>
          <w:u w:val="single"/>
        </w:rPr>
        <w:t xml:space="preserve">          </w:t>
      </w:r>
      <w:r>
        <w:rPr>
          <w:rFonts w:hint="eastAsia"/>
          <w:sz w:val="24"/>
        </w:rPr>
        <w:t>（有管辖权的）人民法院起诉。</w:t>
      </w:r>
    </w:p>
    <w:p>
      <w:pPr>
        <w:adjustRightInd w:val="0"/>
        <w:snapToGrid w:val="0"/>
        <w:spacing w:line="360" w:lineRule="auto"/>
        <w:ind w:firstLine="567"/>
        <w:rPr>
          <w:color w:val="auto"/>
          <w:sz w:val="24"/>
        </w:rPr>
      </w:pPr>
      <w:r>
        <w:rPr>
          <w:rFonts w:hAnsi="宋体"/>
          <w:b/>
          <w:color w:val="auto"/>
          <w:sz w:val="24"/>
        </w:rPr>
        <w:t>第九条</w:t>
      </w:r>
      <w:r>
        <w:rPr>
          <w:b/>
          <w:color w:val="auto"/>
          <w:sz w:val="24"/>
        </w:rPr>
        <w:t xml:space="preserve">  </w:t>
      </w:r>
      <w:r>
        <w:rPr>
          <w:rFonts w:hAnsi="宋体"/>
          <w:b/>
          <w:color w:val="auto"/>
          <w:sz w:val="24"/>
        </w:rPr>
        <w:t>甲、乙双方的承诺</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1、甲、乙双方承诺其所提供的所有材料（包括原件、复印件）、陈述的事实真实、完整、有效。如有不实，将承担由此带来的一切经济责任和法律责任。</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2、甲方保证其委托乙方处理本合同所述委托事项已获得甲方有权机构的批准或授权。</w:t>
      </w:r>
    </w:p>
    <w:p>
      <w:pPr>
        <w:adjustRightInd w:val="0"/>
        <w:snapToGrid w:val="0"/>
        <w:spacing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3、除非甲方按照本合同约定解除合同，甲方在本合同期限内保证不再与第三方订立同一标的的项目委托合同；甲方保证在标的挂牌期间和撤牌后不与转让方私下接触、洽谈成交。</w:t>
      </w:r>
    </w:p>
    <w:p>
      <w:pPr>
        <w:adjustRightInd w:val="0"/>
        <w:snapToGrid w:val="0"/>
        <w:spacing w:after="100" w:afterAutospacing="1" w:line="360" w:lineRule="auto"/>
        <w:ind w:firstLine="56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4、乙方保证其具备从事甲方委托事项的所有资格及资质，并按照甲方的指示处理委托事务。如未按甲方指示办理委托事务，将承担由此带来的一切经济责任和法律责任。</w:t>
      </w:r>
    </w:p>
    <w:p>
      <w:pPr>
        <w:adjustRightInd w:val="0"/>
        <w:snapToGrid w:val="0"/>
        <w:spacing w:line="360" w:lineRule="auto"/>
        <w:ind w:firstLine="567"/>
        <w:rPr>
          <w:b/>
          <w:color w:val="auto"/>
          <w:sz w:val="24"/>
        </w:rPr>
      </w:pPr>
      <w:r>
        <w:rPr>
          <w:rFonts w:hAnsi="宋体"/>
          <w:b/>
          <w:color w:val="auto"/>
          <w:sz w:val="24"/>
        </w:rPr>
        <w:t>第十条</w:t>
      </w:r>
      <w:r>
        <w:rPr>
          <w:b/>
          <w:color w:val="auto"/>
          <w:sz w:val="24"/>
        </w:rPr>
        <w:t xml:space="preserve">  </w:t>
      </w:r>
      <w:r>
        <w:rPr>
          <w:rFonts w:hAnsi="宋体"/>
          <w:b/>
          <w:color w:val="auto"/>
          <w:sz w:val="24"/>
        </w:rPr>
        <w:t>其他</w:t>
      </w:r>
    </w:p>
    <w:p>
      <w:pPr>
        <w:adjustRightInd w:val="0"/>
        <w:snapToGrid w:val="0"/>
        <w:spacing w:after="100" w:afterAutospacing="1" w:line="360" w:lineRule="auto"/>
        <w:ind w:firstLine="567"/>
        <w:rPr>
          <w:color w:val="auto"/>
          <w:sz w:val="24"/>
        </w:rPr>
      </w:pPr>
      <w:r>
        <w:rPr>
          <w:rFonts w:hAnsi="宋体"/>
          <w:color w:val="auto"/>
          <w:sz w:val="24"/>
        </w:rPr>
        <w:t>上述条款未尽事项的约定。</w:t>
      </w:r>
    </w:p>
    <w:p>
      <w:pPr>
        <w:adjustRightInd w:val="0"/>
        <w:snapToGrid w:val="0"/>
        <w:spacing w:line="360" w:lineRule="auto"/>
        <w:ind w:firstLine="567"/>
        <w:rPr>
          <w:color w:val="auto"/>
          <w:sz w:val="24"/>
        </w:rPr>
      </w:pPr>
      <w:r>
        <w:rPr>
          <w:rFonts w:hAnsi="宋体"/>
          <w:b/>
          <w:color w:val="auto"/>
          <w:sz w:val="24"/>
        </w:rPr>
        <w:t>第十一条</w:t>
      </w:r>
      <w:r>
        <w:rPr>
          <w:b/>
          <w:color w:val="auto"/>
          <w:sz w:val="24"/>
        </w:rPr>
        <w:t xml:space="preserve">  </w:t>
      </w:r>
      <w:r>
        <w:rPr>
          <w:rFonts w:hAnsi="宋体"/>
          <w:b/>
          <w:color w:val="auto"/>
          <w:sz w:val="24"/>
        </w:rPr>
        <w:t>合同的生效</w:t>
      </w:r>
    </w:p>
    <w:p>
      <w:pPr>
        <w:adjustRightInd w:val="0"/>
        <w:snapToGrid w:val="0"/>
        <w:spacing w:line="360" w:lineRule="auto"/>
        <w:ind w:firstLine="567"/>
        <w:rPr>
          <w:color w:val="auto"/>
          <w:sz w:val="24"/>
        </w:rPr>
      </w:pPr>
      <w:r>
        <w:rPr>
          <w:rFonts w:hAnsi="宋体"/>
          <w:color w:val="auto"/>
          <w:sz w:val="24"/>
        </w:rPr>
        <w:t>本合同经甲、乙双方签字盖章后生效。</w:t>
      </w:r>
    </w:p>
    <w:p>
      <w:pPr>
        <w:adjustRightInd w:val="0"/>
        <w:snapToGrid w:val="0"/>
        <w:spacing w:line="360" w:lineRule="auto"/>
        <w:ind w:firstLine="567"/>
        <w:rPr>
          <w:rFonts w:hAnsi="宋体"/>
          <w:color w:val="auto"/>
          <w:sz w:val="24"/>
        </w:rPr>
      </w:pPr>
      <w:r>
        <w:rPr>
          <w:rFonts w:hAnsi="宋体"/>
          <w:color w:val="auto"/>
          <w:sz w:val="24"/>
        </w:rPr>
        <w:t>合同附件与本合同具有同等的法律效力。</w:t>
      </w:r>
    </w:p>
    <w:p>
      <w:pPr>
        <w:adjustRightInd w:val="0"/>
        <w:snapToGrid w:val="0"/>
        <w:spacing w:line="360" w:lineRule="auto"/>
        <w:ind w:firstLine="567"/>
        <w:rPr>
          <w:rFonts w:hAnsi="宋体"/>
          <w:color w:val="auto"/>
          <w:sz w:val="24"/>
          <w:u w:val="single"/>
        </w:rPr>
      </w:pPr>
      <w:r>
        <w:rPr>
          <w:rFonts w:hAnsi="宋体"/>
          <w:color w:val="auto"/>
          <w:sz w:val="24"/>
        </w:rPr>
        <w:t>附件</w:t>
      </w:r>
      <w:r>
        <w:rPr>
          <w:rFonts w:hint="eastAsia" w:hAnsi="宋体"/>
          <w:color w:val="auto"/>
          <w:sz w:val="24"/>
        </w:rPr>
        <w:t>：1、</w:t>
      </w:r>
      <w:r>
        <w:rPr>
          <w:rFonts w:hint="eastAsia" w:hAnsi="宋体"/>
          <w:color w:val="auto"/>
          <w:sz w:val="24"/>
          <w:u w:val="single"/>
        </w:rPr>
        <w:t xml:space="preserve">        </w:t>
      </w:r>
    </w:p>
    <w:p>
      <w:pPr>
        <w:adjustRightInd w:val="0"/>
        <w:snapToGrid w:val="0"/>
        <w:spacing w:line="360" w:lineRule="auto"/>
        <w:ind w:firstLine="567"/>
        <w:rPr>
          <w:color w:val="auto"/>
          <w:sz w:val="24"/>
        </w:rPr>
      </w:pPr>
      <w:r>
        <w:rPr>
          <w:rFonts w:hint="eastAsia" w:hAnsi="宋体"/>
          <w:color w:val="auto"/>
          <w:sz w:val="24"/>
        </w:rPr>
        <w:t xml:space="preserve">      2、</w:t>
      </w:r>
      <w:r>
        <w:rPr>
          <w:rFonts w:hAnsi="宋体"/>
          <w:color w:val="auto"/>
          <w:sz w:val="24"/>
        </w:rPr>
        <w:t>……</w:t>
      </w:r>
      <w:r>
        <w:rPr>
          <w:rFonts w:hint="eastAsia" w:hAnsi="宋体"/>
          <w:color w:val="auto"/>
          <w:sz w:val="24"/>
        </w:rPr>
        <w:t>.</w:t>
      </w:r>
    </w:p>
    <w:p>
      <w:pPr>
        <w:adjustRightInd w:val="0"/>
        <w:snapToGrid w:val="0"/>
        <w:spacing w:line="360" w:lineRule="auto"/>
        <w:ind w:firstLine="567"/>
        <w:rPr>
          <w:rFonts w:hAnsi="宋体"/>
          <w:color w:val="000000"/>
          <w:sz w:val="24"/>
        </w:rPr>
      </w:pPr>
      <w:r>
        <w:rPr>
          <w:rFonts w:hAnsi="宋体"/>
          <w:color w:val="000000"/>
          <w:sz w:val="24"/>
        </w:rPr>
        <w:t>本合同一式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Ansi="宋体"/>
          <w:color w:val="000000"/>
          <w:sz w:val="24"/>
        </w:rPr>
        <w:t>份，甲、乙双方各执</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Ansi="宋体"/>
          <w:color w:val="000000"/>
          <w:sz w:val="24"/>
        </w:rPr>
        <w:t>份，</w:t>
      </w:r>
      <w:r>
        <w:rPr>
          <w:rFonts w:hint="eastAsia" w:hAnsi="宋体"/>
          <w:color w:val="000000"/>
          <w:sz w:val="24"/>
        </w:rPr>
        <w:t>报天津产权</w:t>
      </w:r>
      <w:r>
        <w:rPr>
          <w:rFonts w:hint="eastAsia" w:hAnsi="宋体"/>
          <w:color w:val="000000"/>
          <w:sz w:val="24"/>
          <w:lang w:eastAsia="zh-CN"/>
        </w:rPr>
        <w:t>交易中心有限公司</w:t>
      </w:r>
      <w:r>
        <w:rPr>
          <w:rFonts w:hint="eastAsia" w:hAnsi="宋体"/>
          <w:color w:val="000000"/>
          <w:sz w:val="24"/>
        </w:rPr>
        <w:t>备案</w:t>
      </w:r>
      <w:r>
        <w:rPr>
          <w:rFonts w:hAnsi="宋体"/>
          <w:color w:val="000000"/>
          <w:sz w:val="24"/>
        </w:rPr>
        <w:t>一份。</w:t>
      </w:r>
    </w:p>
    <w:p>
      <w:pPr>
        <w:adjustRightInd w:val="0"/>
        <w:snapToGrid w:val="0"/>
        <w:spacing w:line="360" w:lineRule="auto"/>
        <w:ind w:firstLine="567"/>
        <w:rPr>
          <w:rFonts w:hAnsi="宋体"/>
          <w:color w:val="000000"/>
          <w:sz w:val="24"/>
        </w:rPr>
      </w:pPr>
    </w:p>
    <w:p>
      <w:pPr>
        <w:adjustRightInd w:val="0"/>
        <w:snapToGrid w:val="0"/>
        <w:spacing w:line="360" w:lineRule="auto"/>
        <w:ind w:firstLine="567"/>
        <w:rPr>
          <w:rFonts w:hAnsi="宋体"/>
          <w:color w:val="000000"/>
          <w:sz w:val="24"/>
        </w:rPr>
      </w:pPr>
    </w:p>
    <w:p>
      <w:pPr>
        <w:adjustRightInd w:val="0"/>
        <w:snapToGrid w:val="0"/>
        <w:spacing w:line="360" w:lineRule="auto"/>
        <w:ind w:firstLine="567"/>
        <w:rPr>
          <w:rFonts w:hAnsi="宋体"/>
          <w:color w:val="000000"/>
          <w:sz w:val="24"/>
        </w:rPr>
      </w:pPr>
    </w:p>
    <w:p>
      <w:pPr>
        <w:adjustRightInd w:val="0"/>
        <w:snapToGrid w:val="0"/>
        <w:spacing w:line="360" w:lineRule="auto"/>
        <w:rPr>
          <w:color w:val="000000"/>
          <w:sz w:val="24"/>
        </w:rPr>
      </w:pPr>
      <w:r>
        <w:rPr>
          <w:rFonts w:hAnsi="宋体"/>
          <w:color w:val="000000"/>
          <w:sz w:val="24"/>
        </w:rPr>
        <w:t>（以下无正文）</w:t>
      </w:r>
    </w:p>
    <w:p>
      <w:pPr>
        <w:snapToGrid w:val="0"/>
        <w:spacing w:line="360" w:lineRule="auto"/>
        <w:rPr>
          <w:color w:val="000000"/>
          <w:sz w:val="24"/>
        </w:rPr>
      </w:pPr>
    </w:p>
    <w:p>
      <w:pPr>
        <w:snapToGrid w:val="0"/>
        <w:spacing w:line="360" w:lineRule="auto"/>
        <w:rPr>
          <w:color w:val="000000"/>
          <w:sz w:val="24"/>
        </w:rPr>
      </w:pPr>
    </w:p>
    <w:p>
      <w:pPr>
        <w:snapToGrid w:val="0"/>
        <w:spacing w:line="360" w:lineRule="auto"/>
        <w:rPr>
          <w:rFonts w:hint="eastAsia"/>
          <w:color w:val="000000"/>
          <w:sz w:val="24"/>
        </w:rPr>
      </w:pPr>
    </w:p>
    <w:p>
      <w:pPr>
        <w:snapToGrid w:val="0"/>
        <w:spacing w:line="360" w:lineRule="auto"/>
        <w:rPr>
          <w:color w:val="000000"/>
          <w:sz w:val="24"/>
        </w:rPr>
      </w:pPr>
      <w:r>
        <w:rPr>
          <w:rFonts w:hAnsi="宋体"/>
          <w:color w:val="000000"/>
          <w:sz w:val="24"/>
        </w:rPr>
        <w:t>委托人（甲方）：</w:t>
      </w:r>
      <w:r>
        <w:rPr>
          <w:color w:val="000000"/>
          <w:sz w:val="24"/>
        </w:rPr>
        <w:t xml:space="preserve">                    </w:t>
      </w:r>
      <w:r>
        <w:rPr>
          <w:rFonts w:hint="eastAsia"/>
          <w:color w:val="000000"/>
          <w:sz w:val="24"/>
          <w:lang w:val="en-US" w:eastAsia="zh-CN"/>
        </w:rPr>
        <w:t xml:space="preserve"> </w:t>
      </w:r>
      <w:r>
        <w:rPr>
          <w:rFonts w:hAnsi="宋体"/>
          <w:color w:val="000000"/>
          <w:sz w:val="24"/>
        </w:rPr>
        <w:t>受托人（乙方）：</w:t>
      </w:r>
    </w:p>
    <w:p>
      <w:pPr>
        <w:snapToGrid w:val="0"/>
        <w:spacing w:line="360" w:lineRule="auto"/>
        <w:rPr>
          <w:color w:val="000000"/>
          <w:sz w:val="24"/>
        </w:rPr>
      </w:pPr>
      <w:r>
        <w:rPr>
          <w:rFonts w:hAnsi="宋体"/>
          <w:color w:val="000000"/>
          <w:sz w:val="24"/>
        </w:rPr>
        <w:t>（</w:t>
      </w:r>
      <w:r>
        <w:rPr>
          <w:rFonts w:hint="eastAsia" w:hAnsi="宋体"/>
          <w:color w:val="000000"/>
          <w:sz w:val="24"/>
        </w:rPr>
        <w:t>企业</w:t>
      </w:r>
      <w:r>
        <w:rPr>
          <w:rFonts w:hAnsi="宋体"/>
          <w:color w:val="000000"/>
          <w:sz w:val="24"/>
        </w:rPr>
        <w:t>盖章</w:t>
      </w:r>
      <w:r>
        <w:rPr>
          <w:rFonts w:hint="eastAsia" w:hAnsi="宋体"/>
          <w:color w:val="000000"/>
          <w:sz w:val="24"/>
        </w:rPr>
        <w:t>/自然人签字</w:t>
      </w:r>
      <w:r>
        <w:rPr>
          <w:rFonts w:hAnsi="宋体"/>
          <w:color w:val="000000"/>
          <w:sz w:val="24"/>
        </w:rPr>
        <w:t>）</w:t>
      </w:r>
      <w:r>
        <w:rPr>
          <w:color w:val="000000"/>
          <w:sz w:val="24"/>
        </w:rPr>
        <w:t xml:space="preserve">             </w:t>
      </w:r>
      <w:r>
        <w:rPr>
          <w:rFonts w:hAnsi="宋体"/>
          <w:color w:val="000000"/>
          <w:sz w:val="24"/>
        </w:rPr>
        <w:t>（盖章）</w:t>
      </w:r>
      <w:r>
        <w:rPr>
          <w:color w:val="000000"/>
          <w:sz w:val="24"/>
        </w:rPr>
        <w:t xml:space="preserve"> </w:t>
      </w:r>
    </w:p>
    <w:p>
      <w:pPr>
        <w:snapToGrid w:val="0"/>
        <w:spacing w:line="360" w:lineRule="auto"/>
        <w:rPr>
          <w:rFonts w:hint="eastAsia"/>
          <w:color w:val="000000"/>
          <w:sz w:val="24"/>
        </w:rPr>
      </w:pPr>
    </w:p>
    <w:p>
      <w:pPr>
        <w:snapToGrid w:val="0"/>
        <w:spacing w:line="360" w:lineRule="auto"/>
        <w:rPr>
          <w:rFonts w:hint="eastAsia" w:hAnsi="宋体"/>
          <w:color w:val="000000"/>
          <w:sz w:val="24"/>
        </w:rPr>
      </w:pPr>
      <w:r>
        <w:rPr>
          <w:rFonts w:hAnsi="宋体"/>
          <w:color w:val="000000"/>
          <w:sz w:val="24"/>
        </w:rPr>
        <w:t>法定代表人（签字）：</w:t>
      </w:r>
      <w:r>
        <w:rPr>
          <w:rFonts w:hint="eastAsia" w:hAnsi="宋体"/>
          <w:color w:val="000000"/>
          <w:sz w:val="24"/>
        </w:rPr>
        <w:t xml:space="preserve">                 </w:t>
      </w:r>
      <w:r>
        <w:rPr>
          <w:rFonts w:hAnsi="宋体"/>
          <w:color w:val="000000"/>
          <w:sz w:val="24"/>
        </w:rPr>
        <w:t>法定代表人（签字）：</w:t>
      </w:r>
    </w:p>
    <w:p>
      <w:pPr>
        <w:snapToGrid w:val="0"/>
        <w:spacing w:line="360" w:lineRule="auto"/>
        <w:rPr>
          <w:rFonts w:hint="eastAsia" w:hAnsi="宋体"/>
          <w:color w:val="000000"/>
          <w:sz w:val="24"/>
        </w:rPr>
      </w:pPr>
    </w:p>
    <w:p>
      <w:pPr>
        <w:snapToGrid w:val="0"/>
        <w:spacing w:line="360" w:lineRule="auto"/>
        <w:rPr>
          <w:color w:val="000000"/>
          <w:sz w:val="24"/>
        </w:rPr>
      </w:pPr>
      <w:r>
        <w:rPr>
          <w:rFonts w:ascii="宋体" w:hAnsi="宋体"/>
          <w:sz w:val="24"/>
        </w:rPr>
        <w:t>(或授权代表人签字)：</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(或授权代表人签字)：</w:t>
      </w:r>
      <w:r>
        <w:rPr>
          <w:rFonts w:hint="eastAsia" w:ascii="宋体" w:hAnsi="宋体"/>
          <w:sz w:val="24"/>
        </w:rPr>
        <w:t xml:space="preserve">  </w:t>
      </w:r>
    </w:p>
    <w:p>
      <w:pPr>
        <w:snapToGrid w:val="0"/>
        <w:spacing w:line="360" w:lineRule="auto"/>
        <w:rPr>
          <w:rFonts w:hint="eastAsia"/>
          <w:color w:val="000000"/>
          <w:sz w:val="24"/>
        </w:rPr>
      </w:pPr>
    </w:p>
    <w:p>
      <w:pPr>
        <w:snapToGrid w:val="0"/>
        <w:spacing w:line="360" w:lineRule="auto"/>
        <w:rPr>
          <w:rFonts w:hint="eastAsia"/>
          <w:color w:val="000000"/>
          <w:sz w:val="24"/>
        </w:rPr>
      </w:pPr>
      <w:r>
        <w:rPr>
          <w:rFonts w:hint="eastAsia" w:ascii="宋体" w:hAnsi="宋体"/>
          <w:sz w:val="24"/>
        </w:rPr>
        <w:t xml:space="preserve"> </w:t>
      </w:r>
      <w:r>
        <w:rPr>
          <w:rFonts w:hint="eastAsia" w:ascii="宋体" w:hAnsi="宋体"/>
          <w:sz w:val="24"/>
          <w:lang w:val="en-US" w:eastAsia="zh-CN"/>
        </w:rPr>
        <w:t xml:space="preserve">                                    </w:t>
      </w:r>
      <w:r>
        <w:rPr>
          <w:rFonts w:hint="eastAsia" w:hAnsi="宋体"/>
          <w:color w:val="000000"/>
          <w:sz w:val="24"/>
          <w:lang w:eastAsia="zh-CN"/>
        </w:rPr>
        <w:t>经办</w:t>
      </w:r>
      <w:r>
        <w:rPr>
          <w:rFonts w:hAnsi="宋体"/>
          <w:color w:val="000000"/>
          <w:sz w:val="24"/>
        </w:rPr>
        <w:t>人（签字）：</w:t>
      </w:r>
    </w:p>
    <w:p>
      <w:pPr>
        <w:snapToGrid w:val="0"/>
        <w:spacing w:line="360" w:lineRule="auto"/>
        <w:rPr>
          <w:rFonts w:hAnsi="宋体"/>
          <w:color w:val="000000"/>
          <w:sz w:val="24"/>
        </w:rPr>
      </w:pPr>
    </w:p>
    <w:p>
      <w:pPr>
        <w:snapToGrid w:val="0"/>
        <w:spacing w:line="360" w:lineRule="auto"/>
        <w:rPr>
          <w:rFonts w:hAnsi="宋体"/>
          <w:color w:val="000000"/>
          <w:sz w:val="24"/>
        </w:rPr>
      </w:pPr>
    </w:p>
    <w:p>
      <w:pPr>
        <w:snapToGrid w:val="0"/>
        <w:spacing w:line="360" w:lineRule="auto"/>
        <w:rPr>
          <w:rFonts w:hint="eastAsia" w:hAnsi="宋体"/>
          <w:color w:val="000000"/>
          <w:sz w:val="24"/>
        </w:rPr>
      </w:pPr>
      <w:r>
        <w:rPr>
          <w:rFonts w:hAnsi="宋体"/>
          <w:color w:val="000000"/>
          <w:sz w:val="24"/>
        </w:rPr>
        <w:t>签约地点：</w:t>
      </w:r>
    </w:p>
    <w:p>
      <w:pPr>
        <w:snapToGrid w:val="0"/>
        <w:spacing w:line="360" w:lineRule="auto"/>
        <w:rPr>
          <w:rFonts w:hint="eastAsia"/>
          <w:color w:val="000000"/>
          <w:sz w:val="24"/>
        </w:rPr>
      </w:pPr>
    </w:p>
    <w:p>
      <w:pPr>
        <w:snapToGrid w:val="0"/>
        <w:spacing w:line="360" w:lineRule="auto"/>
        <w:rPr>
          <w:rFonts w:hint="eastAsia"/>
          <w:color w:val="000000"/>
          <w:sz w:val="24"/>
        </w:rPr>
      </w:pPr>
      <w:r>
        <w:rPr>
          <w:rFonts w:hAnsi="宋体"/>
          <w:color w:val="000000"/>
          <w:sz w:val="24"/>
        </w:rPr>
        <w:t>签约日期：</w:t>
      </w:r>
      <w:r>
        <w:rPr>
          <w:color w:val="000000"/>
          <w:sz w:val="24"/>
        </w:rPr>
        <w:t xml:space="preserve">      </w:t>
      </w:r>
      <w:r>
        <w:rPr>
          <w:rFonts w:hAnsi="宋体"/>
          <w:color w:val="000000"/>
          <w:sz w:val="24"/>
        </w:rPr>
        <w:t>年</w:t>
      </w:r>
      <w:r>
        <w:rPr>
          <w:color w:val="000000"/>
          <w:sz w:val="24"/>
        </w:rPr>
        <w:t xml:space="preserve">    </w:t>
      </w:r>
      <w:r>
        <w:rPr>
          <w:rFonts w:hAnsi="宋体"/>
          <w:color w:val="000000"/>
          <w:sz w:val="24"/>
        </w:rPr>
        <w:t>月</w:t>
      </w:r>
      <w:r>
        <w:rPr>
          <w:color w:val="000000"/>
          <w:sz w:val="24"/>
        </w:rPr>
        <w:t xml:space="preserve">    </w:t>
      </w:r>
      <w:r>
        <w:rPr>
          <w:rFonts w:hAnsi="宋体"/>
          <w:color w:val="000000"/>
          <w:sz w:val="24"/>
        </w:rPr>
        <w:t>日</w:t>
      </w:r>
    </w:p>
    <w:p/>
    <w:sectPr>
      <w:headerReference r:id="rId3" w:type="default"/>
      <w:pgSz w:w="11906" w:h="16838"/>
      <w:pgMar w:top="1860" w:right="2126" w:bottom="1958" w:left="22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粗金陵">
    <w:altName w:val="宋体"/>
    <w:panose1 w:val="02000000000000000000"/>
    <w:charset w:val="86"/>
    <w:family w:val="auto"/>
    <w:pitch w:val="default"/>
    <w:sig w:usb0="00000000" w:usb1="00000000" w:usb2="00000012" w:usb3="00000000" w:csb0="0016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DCEB"/>
    <w:multiLevelType w:val="singleLevel"/>
    <w:tmpl w:val="5F1FDCE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E3841"/>
    <w:rsid w:val="03C912AD"/>
    <w:rsid w:val="0494269D"/>
    <w:rsid w:val="068B12D4"/>
    <w:rsid w:val="07244226"/>
    <w:rsid w:val="078D0388"/>
    <w:rsid w:val="07A67509"/>
    <w:rsid w:val="08434634"/>
    <w:rsid w:val="098854A0"/>
    <w:rsid w:val="0BBD13E7"/>
    <w:rsid w:val="0F8679F0"/>
    <w:rsid w:val="10396A2F"/>
    <w:rsid w:val="1103677C"/>
    <w:rsid w:val="12202818"/>
    <w:rsid w:val="13204DBB"/>
    <w:rsid w:val="13D7047C"/>
    <w:rsid w:val="155E3BC8"/>
    <w:rsid w:val="18E87C81"/>
    <w:rsid w:val="1DFD4863"/>
    <w:rsid w:val="215A09B7"/>
    <w:rsid w:val="216A6E39"/>
    <w:rsid w:val="234D64CA"/>
    <w:rsid w:val="27344AF8"/>
    <w:rsid w:val="29757A4A"/>
    <w:rsid w:val="29757E5F"/>
    <w:rsid w:val="2B746B1A"/>
    <w:rsid w:val="2BAC20EA"/>
    <w:rsid w:val="2D0B4B7F"/>
    <w:rsid w:val="2F860BE6"/>
    <w:rsid w:val="2FEB7A1A"/>
    <w:rsid w:val="33261853"/>
    <w:rsid w:val="33947A70"/>
    <w:rsid w:val="349F35F5"/>
    <w:rsid w:val="34A91DA7"/>
    <w:rsid w:val="34FE4507"/>
    <w:rsid w:val="35F12937"/>
    <w:rsid w:val="38552488"/>
    <w:rsid w:val="389C25EF"/>
    <w:rsid w:val="39680818"/>
    <w:rsid w:val="3BBF05AA"/>
    <w:rsid w:val="3C2B31A6"/>
    <w:rsid w:val="3CA865EB"/>
    <w:rsid w:val="3E957D9C"/>
    <w:rsid w:val="450B0749"/>
    <w:rsid w:val="48892DA1"/>
    <w:rsid w:val="4A9E3841"/>
    <w:rsid w:val="4D372DCF"/>
    <w:rsid w:val="4E2E4936"/>
    <w:rsid w:val="4F36018F"/>
    <w:rsid w:val="50931A21"/>
    <w:rsid w:val="51667587"/>
    <w:rsid w:val="54E756EF"/>
    <w:rsid w:val="56AD6324"/>
    <w:rsid w:val="56D03D62"/>
    <w:rsid w:val="56EA2503"/>
    <w:rsid w:val="57091EF1"/>
    <w:rsid w:val="58D21AB7"/>
    <w:rsid w:val="5AE321C2"/>
    <w:rsid w:val="5E0355E2"/>
    <w:rsid w:val="63D437EF"/>
    <w:rsid w:val="66E622B7"/>
    <w:rsid w:val="68C53A4A"/>
    <w:rsid w:val="68D40FB1"/>
    <w:rsid w:val="69EB5F8B"/>
    <w:rsid w:val="6B4C6CCE"/>
    <w:rsid w:val="6BE03FF5"/>
    <w:rsid w:val="6C1A1A6C"/>
    <w:rsid w:val="6D740438"/>
    <w:rsid w:val="6F392A90"/>
    <w:rsid w:val="703B599F"/>
    <w:rsid w:val="722934FB"/>
    <w:rsid w:val="747E6796"/>
    <w:rsid w:val="779C7A85"/>
    <w:rsid w:val="77BE54E6"/>
    <w:rsid w:val="78672178"/>
    <w:rsid w:val="796A0A58"/>
    <w:rsid w:val="7A0A3CC1"/>
    <w:rsid w:val="7C295869"/>
    <w:rsid w:val="7E31791B"/>
    <w:rsid w:val="7E985012"/>
    <w:rsid w:val="7EA35F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24"/>
      <w:szCs w:val="21"/>
    </w:rPr>
  </w:style>
  <w:style w:type="paragraph" w:styleId="3">
    <w:name w:val="Body Text Indent 2"/>
    <w:basedOn w:val="1"/>
    <w:qFormat/>
    <w:uiPriority w:val="0"/>
    <w:pPr>
      <w:snapToGrid w:val="0"/>
      <w:spacing w:before="236" w:beforeLines="50" w:line="276" w:lineRule="auto"/>
      <w:ind w:firstLine="538" w:firstLineChars="210"/>
    </w:pPr>
    <w:rPr>
      <w:rFonts w:ascii="宋体" w:hAnsi="宋体"/>
      <w:sz w:val="26"/>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Body Text Indent 3"/>
    <w:basedOn w:val="1"/>
    <w:qFormat/>
    <w:uiPriority w:val="0"/>
    <w:pPr>
      <w:snapToGrid w:val="0"/>
      <w:spacing w:before="141" w:beforeLines="30" w:line="276" w:lineRule="auto"/>
      <w:ind w:firstLine="496" w:firstLineChars="210"/>
    </w:pPr>
    <w:rPr>
      <w:rFonts w:ascii="华文细黑" w:hAnsi="华文细黑" w:eastAsia="华文细黑"/>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2600</Words>
  <Characters>2618</Characters>
  <Lines>0</Lines>
  <Paragraphs>0</Paragraphs>
  <ScaleCrop>false</ScaleCrop>
  <LinksUpToDate>false</LinksUpToDate>
  <CharactersWithSpaces>3078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2019-02-01T01:37:00Z</dcterms:created>
  <dc:creator>黄鹏</dc:creator>
  <cp:lastModifiedBy>黄鹏</cp:lastModifiedBy>
  <cp:lastPrinted>2020-07-31T06:20:00Z</cp:lastPrinted>
  <dcterms:modified xsi:type="dcterms:W3CDTF">2021-01-27T06:53:14Z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